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ABF0" w14:textId="471EAFD8" w:rsidR="003935CA" w:rsidRPr="003935CA" w:rsidRDefault="003935CA" w:rsidP="003935CA">
      <w:pPr>
        <w:tabs>
          <w:tab w:val="left" w:pos="851"/>
        </w:tabs>
        <w:rPr>
          <w:rFonts w:cs="Times New Roman"/>
          <w:b/>
          <w:bCs/>
        </w:rPr>
      </w:pPr>
      <w:r w:rsidRPr="003935CA">
        <w:rPr>
          <w:rFonts w:cs="Times New Roman"/>
          <w:b/>
          <w:bCs/>
        </w:rPr>
        <w:t>ПРОЕКТ ИЗМЕНЕНИЙ</w:t>
      </w:r>
    </w:p>
    <w:p w14:paraId="490E86EF" w14:textId="7F4CDC9D" w:rsidR="00C12873" w:rsidRPr="00031B36" w:rsidRDefault="00C12873" w:rsidP="003935CA">
      <w:pPr>
        <w:tabs>
          <w:tab w:val="left" w:pos="851"/>
        </w:tabs>
        <w:ind w:firstLine="9072"/>
        <w:rPr>
          <w:rFonts w:cs="Times New Roman"/>
        </w:rPr>
      </w:pPr>
      <w:r>
        <w:rPr>
          <w:rFonts w:cs="Times New Roman"/>
        </w:rPr>
        <w:t>УТВЕРЖДЕНА</w:t>
      </w:r>
    </w:p>
    <w:p w14:paraId="4D5B4867" w14:textId="77777777" w:rsidR="00C12873" w:rsidRDefault="00C12873" w:rsidP="003935CA">
      <w:pPr>
        <w:tabs>
          <w:tab w:val="left" w:pos="851"/>
        </w:tabs>
        <w:ind w:firstLine="9072"/>
        <w:rPr>
          <w:rFonts w:cs="Times New Roman"/>
        </w:rPr>
      </w:pPr>
      <w:r>
        <w:rPr>
          <w:rFonts w:cs="Times New Roman"/>
        </w:rPr>
        <w:t>постановлением</w:t>
      </w:r>
      <w:r w:rsidRPr="00031B36">
        <w:rPr>
          <w:rFonts w:cs="Times New Roman"/>
        </w:rPr>
        <w:t xml:space="preserve"> Администрации </w:t>
      </w:r>
    </w:p>
    <w:p w14:paraId="41F57F7E" w14:textId="77777777" w:rsidR="00C12873" w:rsidRDefault="00C12873" w:rsidP="003935CA">
      <w:pPr>
        <w:tabs>
          <w:tab w:val="left" w:pos="851"/>
        </w:tabs>
        <w:ind w:firstLine="9072"/>
        <w:rPr>
          <w:rFonts w:cs="Times New Roman"/>
        </w:rPr>
      </w:pPr>
      <w:r>
        <w:rPr>
          <w:rFonts w:cs="Times New Roman"/>
        </w:rPr>
        <w:t>городского округа Электросталь</w:t>
      </w:r>
    </w:p>
    <w:p w14:paraId="03CA87BD" w14:textId="77777777" w:rsidR="00245826" w:rsidRDefault="00C12873" w:rsidP="003935CA">
      <w:pPr>
        <w:tabs>
          <w:tab w:val="left" w:pos="851"/>
        </w:tabs>
        <w:ind w:firstLine="9072"/>
        <w:rPr>
          <w:rFonts w:cs="Times New Roman"/>
        </w:rPr>
      </w:pPr>
      <w:r w:rsidRPr="00031B36">
        <w:rPr>
          <w:rFonts w:cs="Times New Roman"/>
        </w:rPr>
        <w:t>Московской области</w:t>
      </w:r>
    </w:p>
    <w:p w14:paraId="447D886B" w14:textId="4FFE4685" w:rsidR="00C12873" w:rsidRDefault="00245826" w:rsidP="003935CA">
      <w:pPr>
        <w:tabs>
          <w:tab w:val="left" w:pos="851"/>
        </w:tabs>
        <w:ind w:firstLine="9072"/>
        <w:rPr>
          <w:rFonts w:cs="Times New Roman"/>
        </w:rPr>
      </w:pPr>
      <w:r>
        <w:rPr>
          <w:rFonts w:cs="Times New Roman"/>
        </w:rPr>
        <w:t>от 13.12.2022 № 1475/12</w:t>
      </w:r>
    </w:p>
    <w:p w14:paraId="68E445BD" w14:textId="242871C4" w:rsidR="00245826" w:rsidRDefault="00376E30" w:rsidP="003935CA">
      <w:pPr>
        <w:tabs>
          <w:tab w:val="left" w:pos="851"/>
        </w:tabs>
        <w:ind w:firstLine="9072"/>
        <w:rPr>
          <w:rFonts w:cs="Times New Roman"/>
        </w:rPr>
      </w:pPr>
      <w:r>
        <w:rPr>
          <w:rFonts w:cs="Times New Roman"/>
        </w:rPr>
        <w:t>(в редакции постановления</w:t>
      </w:r>
    </w:p>
    <w:p w14:paraId="74CAD3B3" w14:textId="3EA129DF" w:rsidR="00376E30" w:rsidRDefault="00376E30" w:rsidP="003935CA">
      <w:pPr>
        <w:tabs>
          <w:tab w:val="left" w:pos="851"/>
        </w:tabs>
        <w:ind w:firstLine="9072"/>
        <w:rPr>
          <w:rFonts w:cs="Times New Roman"/>
        </w:rPr>
      </w:pPr>
      <w:r>
        <w:rPr>
          <w:rFonts w:cs="Times New Roman"/>
        </w:rPr>
        <w:t xml:space="preserve">Администрации городского округа </w:t>
      </w:r>
    </w:p>
    <w:p w14:paraId="47D0164B" w14:textId="14F423A0" w:rsidR="00376E30" w:rsidRDefault="00376E30" w:rsidP="003935CA">
      <w:pPr>
        <w:tabs>
          <w:tab w:val="left" w:pos="851"/>
        </w:tabs>
        <w:ind w:firstLine="9072"/>
        <w:rPr>
          <w:rFonts w:cs="Times New Roman"/>
        </w:rPr>
      </w:pPr>
      <w:r>
        <w:rPr>
          <w:rFonts w:cs="Times New Roman"/>
        </w:rPr>
        <w:t>Электросталь Московской области</w:t>
      </w:r>
    </w:p>
    <w:p w14:paraId="340A26A1" w14:textId="2F7EC2BC" w:rsidR="00E2515D" w:rsidRDefault="005D2F73" w:rsidP="003935CA">
      <w:pPr>
        <w:tabs>
          <w:tab w:val="left" w:pos="851"/>
        </w:tabs>
        <w:ind w:firstLine="9072"/>
        <w:rPr>
          <w:rFonts w:cs="Times New Roman"/>
        </w:rPr>
      </w:pPr>
      <w:r>
        <w:rPr>
          <w:rFonts w:cs="Times New Roman"/>
        </w:rPr>
        <w:t>о</w:t>
      </w:r>
      <w:r w:rsidR="00376E30">
        <w:rPr>
          <w:rFonts w:cs="Times New Roman"/>
        </w:rPr>
        <w:t xml:space="preserve">т </w:t>
      </w:r>
      <w:r>
        <w:rPr>
          <w:rFonts w:cs="Times New Roman"/>
        </w:rPr>
        <w:t>17.04.2023 № 491/4</w:t>
      </w:r>
      <w:r w:rsidR="003935CA">
        <w:rPr>
          <w:rFonts w:cs="Times New Roman"/>
        </w:rPr>
        <w:t xml:space="preserve">, </w:t>
      </w:r>
      <w:r w:rsidR="00E24269">
        <w:rPr>
          <w:rFonts w:cs="Times New Roman"/>
        </w:rPr>
        <w:t>от 09.10.2023 № 1336/10</w:t>
      </w:r>
      <w:r w:rsidR="00E2515D">
        <w:rPr>
          <w:rFonts w:cs="Times New Roman"/>
        </w:rPr>
        <w:t>,</w:t>
      </w:r>
    </w:p>
    <w:p w14:paraId="086ADC3C" w14:textId="38F3079D" w:rsidR="006E7500" w:rsidRDefault="00E2515D" w:rsidP="003935CA">
      <w:pPr>
        <w:tabs>
          <w:tab w:val="left" w:pos="851"/>
        </w:tabs>
        <w:ind w:firstLine="9072"/>
        <w:rPr>
          <w:rFonts w:cs="Times New Roman"/>
        </w:rPr>
      </w:pPr>
      <w:r>
        <w:rPr>
          <w:rFonts w:cs="Times New Roman"/>
        </w:rPr>
        <w:t>от 13.02.2024 № 105/2</w:t>
      </w:r>
      <w:r w:rsidR="003935CA">
        <w:rPr>
          <w:rFonts w:cs="Times New Roman"/>
        </w:rPr>
        <w:t xml:space="preserve">, </w:t>
      </w:r>
      <w:r w:rsidR="001A02AC">
        <w:rPr>
          <w:rFonts w:cs="Times New Roman"/>
        </w:rPr>
        <w:t>от 05.02.2025 № 121/2</w:t>
      </w:r>
      <w:r w:rsidR="003935CA">
        <w:rPr>
          <w:rFonts w:cs="Times New Roman"/>
        </w:rPr>
        <w:t>,</w:t>
      </w:r>
    </w:p>
    <w:p w14:paraId="49C97215" w14:textId="77777777" w:rsidR="008D2995" w:rsidRDefault="006E7500" w:rsidP="003935CA">
      <w:pPr>
        <w:tabs>
          <w:tab w:val="left" w:pos="851"/>
        </w:tabs>
        <w:ind w:firstLine="9072"/>
      </w:pPr>
      <w:r>
        <w:rPr>
          <w:rFonts w:cs="Times New Roman"/>
        </w:rPr>
        <w:t>от 05.08.2025 № 1017/8</w:t>
      </w:r>
      <w:r w:rsidR="003935CA">
        <w:rPr>
          <w:rFonts w:cs="Times New Roman"/>
        </w:rPr>
        <w:t xml:space="preserve">, </w:t>
      </w:r>
      <w:r w:rsidR="00DF20D8">
        <w:t>от 26.08.2025 № 1139/8</w:t>
      </w:r>
      <w:r w:rsidR="008D2995">
        <w:t>,</w:t>
      </w:r>
    </w:p>
    <w:p w14:paraId="1854534E" w14:textId="63011A8B" w:rsidR="00245826" w:rsidRDefault="008D2995" w:rsidP="003935CA">
      <w:pPr>
        <w:tabs>
          <w:tab w:val="left" w:pos="851"/>
        </w:tabs>
        <w:ind w:firstLine="9072"/>
        <w:rPr>
          <w:rFonts w:cs="Times New Roman"/>
        </w:rPr>
      </w:pPr>
      <w:r>
        <w:t>от 16.10.2025 №1375/10</w:t>
      </w:r>
      <w:r w:rsidR="00DF20D8">
        <w:t>)</w:t>
      </w:r>
    </w:p>
    <w:p w14:paraId="760CA389" w14:textId="77777777" w:rsidR="00245826" w:rsidRDefault="00245826" w:rsidP="00245826">
      <w:pPr>
        <w:tabs>
          <w:tab w:val="left" w:pos="851"/>
        </w:tabs>
        <w:ind w:firstLine="10490"/>
        <w:rPr>
          <w:rFonts w:cs="Times New Roman"/>
        </w:rPr>
      </w:pPr>
    </w:p>
    <w:p w14:paraId="36FA6092" w14:textId="77777777" w:rsidR="003935CA" w:rsidRDefault="003935CA" w:rsidP="00C12873">
      <w:pPr>
        <w:jc w:val="center"/>
        <w:outlineLvl w:val="0"/>
        <w:rPr>
          <w:rFonts w:cs="Times New Roman"/>
        </w:rPr>
      </w:pPr>
    </w:p>
    <w:p w14:paraId="57942575" w14:textId="77777777" w:rsidR="003935CA" w:rsidRDefault="003935CA" w:rsidP="00C12873">
      <w:pPr>
        <w:jc w:val="center"/>
        <w:outlineLvl w:val="0"/>
        <w:rPr>
          <w:rFonts w:cs="Times New Roman"/>
        </w:rPr>
      </w:pPr>
    </w:p>
    <w:p w14:paraId="1EE742C5" w14:textId="4FDC757D" w:rsidR="00C12873" w:rsidRPr="00031B36" w:rsidRDefault="00C12873" w:rsidP="00C12873">
      <w:pPr>
        <w:jc w:val="center"/>
        <w:outlineLvl w:val="0"/>
        <w:rPr>
          <w:rFonts w:cs="Times New Roman"/>
        </w:rPr>
      </w:pPr>
      <w:r w:rsidRPr="00031B36">
        <w:rPr>
          <w:rFonts w:cs="Times New Roman"/>
        </w:rPr>
        <w:t>Муниципальная программа городского округа Электросталь Московской области</w:t>
      </w:r>
    </w:p>
    <w:p w14:paraId="28F94780" w14:textId="77777777" w:rsidR="00C12873" w:rsidRDefault="00C12873" w:rsidP="00C12873">
      <w:pPr>
        <w:jc w:val="center"/>
        <w:outlineLvl w:val="0"/>
        <w:rPr>
          <w:rFonts w:cs="Times New Roman"/>
        </w:rPr>
      </w:pPr>
      <w:r w:rsidRPr="00031B36">
        <w:rPr>
          <w:rFonts w:cs="Times New Roman"/>
        </w:rPr>
        <w:t>«</w:t>
      </w:r>
      <w:r>
        <w:rPr>
          <w:rFonts w:cs="Times New Roman"/>
        </w:rPr>
        <w:t>Социальная защита населения»</w:t>
      </w:r>
    </w:p>
    <w:p w14:paraId="7E38BB5C" w14:textId="77777777" w:rsidR="00C12873" w:rsidRDefault="00C12873" w:rsidP="00C12873">
      <w:pPr>
        <w:pStyle w:val="ConsPlusNormal"/>
        <w:jc w:val="center"/>
        <w:rPr>
          <w:rFonts w:ascii="Times New Roman" w:hAnsi="Times New Roman" w:cs="Times New Roman"/>
          <w:sz w:val="24"/>
          <w:szCs w:val="24"/>
        </w:rPr>
      </w:pPr>
    </w:p>
    <w:p w14:paraId="6178ABA9" w14:textId="77777777" w:rsidR="00C12873" w:rsidRPr="00F145AA" w:rsidRDefault="00C12873" w:rsidP="00C12873">
      <w:pPr>
        <w:pStyle w:val="ConsPlusNormal"/>
        <w:jc w:val="center"/>
        <w:rPr>
          <w:rFonts w:ascii="Times New Roman" w:hAnsi="Times New Roman" w:cs="Times New Roman"/>
          <w:sz w:val="24"/>
          <w:szCs w:val="24"/>
        </w:rPr>
      </w:pPr>
      <w:r w:rsidRPr="00031B36">
        <w:rPr>
          <w:rFonts w:ascii="Times New Roman" w:hAnsi="Times New Roman" w:cs="Times New Roman"/>
          <w:sz w:val="24"/>
          <w:szCs w:val="24"/>
        </w:rPr>
        <w:t xml:space="preserve">1. </w:t>
      </w:r>
      <w:r w:rsidRPr="00F145AA">
        <w:rPr>
          <w:rFonts w:ascii="Times New Roman" w:hAnsi="Times New Roman" w:cs="Times New Roman"/>
          <w:sz w:val="24"/>
          <w:szCs w:val="24"/>
        </w:rPr>
        <w:t xml:space="preserve">Паспорт </w:t>
      </w:r>
    </w:p>
    <w:p w14:paraId="6D5E5A51" w14:textId="77777777" w:rsidR="00C12873" w:rsidRPr="00F145AA" w:rsidRDefault="00C12873" w:rsidP="00C12873">
      <w:pPr>
        <w:pStyle w:val="ConsPlusNormal"/>
        <w:jc w:val="center"/>
        <w:rPr>
          <w:rFonts w:ascii="Times New Roman" w:hAnsi="Times New Roman" w:cs="Times New Roman"/>
          <w:sz w:val="24"/>
          <w:szCs w:val="24"/>
        </w:rPr>
      </w:pPr>
      <w:r w:rsidRPr="00F145AA">
        <w:rPr>
          <w:rFonts w:ascii="Times New Roman" w:hAnsi="Times New Roman" w:cs="Times New Roman"/>
          <w:sz w:val="24"/>
          <w:szCs w:val="24"/>
        </w:rPr>
        <w:t>муниципальной программы городского округа Электросталь Московской области</w:t>
      </w:r>
    </w:p>
    <w:p w14:paraId="57BBD328" w14:textId="77777777" w:rsidR="00C12873" w:rsidRPr="00F145AA" w:rsidRDefault="00C12873" w:rsidP="00C12873">
      <w:pPr>
        <w:pStyle w:val="ConsPlusNormal"/>
        <w:jc w:val="center"/>
        <w:rPr>
          <w:rFonts w:ascii="Times New Roman" w:hAnsi="Times New Roman" w:cs="Times New Roman"/>
          <w:sz w:val="24"/>
          <w:szCs w:val="24"/>
        </w:rPr>
      </w:pPr>
      <w:r w:rsidRPr="00F145AA">
        <w:rPr>
          <w:rFonts w:ascii="Times New Roman" w:hAnsi="Times New Roman" w:cs="Times New Roman"/>
          <w:sz w:val="24"/>
          <w:szCs w:val="24"/>
        </w:rPr>
        <w:t>«</w:t>
      </w:r>
      <w:r w:rsidRPr="00930C25">
        <w:rPr>
          <w:rFonts w:ascii="Times New Roman" w:hAnsi="Times New Roman" w:cs="Times New Roman"/>
          <w:sz w:val="24"/>
          <w:szCs w:val="24"/>
        </w:rPr>
        <w:t>Социальная защита населения»</w:t>
      </w:r>
    </w:p>
    <w:p w14:paraId="5BA07794" w14:textId="77777777" w:rsidR="00C12873" w:rsidRPr="00F145AA" w:rsidRDefault="00C12873" w:rsidP="00C12873">
      <w:pPr>
        <w:pStyle w:val="ConsPlusNormal"/>
        <w:jc w:val="center"/>
        <w:rPr>
          <w:rFonts w:ascii="Times New Roman" w:hAnsi="Times New Roman" w:cs="Times New Roman"/>
          <w:i/>
          <w:sz w:val="20"/>
        </w:rPr>
      </w:pPr>
    </w:p>
    <w:p w14:paraId="36183EA2" w14:textId="77777777" w:rsidR="00C12873" w:rsidRPr="00F145AA" w:rsidRDefault="00C12873" w:rsidP="00C12873">
      <w:pPr>
        <w:pStyle w:val="ConsPlusNormal"/>
        <w:jc w:val="center"/>
        <w:rPr>
          <w:rFonts w:ascii="Times New Roman" w:hAnsi="Times New Roman" w:cs="Times New Roman"/>
          <w:sz w:val="2"/>
          <w:szCs w:val="24"/>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2"/>
        <w:gridCol w:w="1701"/>
        <w:gridCol w:w="1560"/>
        <w:gridCol w:w="1558"/>
        <w:gridCol w:w="1351"/>
        <w:gridCol w:w="1417"/>
        <w:gridCol w:w="1134"/>
        <w:gridCol w:w="1485"/>
      </w:tblGrid>
      <w:tr w:rsidR="00C12873" w:rsidRPr="00415642" w14:paraId="53A405E1" w14:textId="77777777" w:rsidTr="00B16A16">
        <w:tc>
          <w:tcPr>
            <w:tcW w:w="4882" w:type="dxa"/>
          </w:tcPr>
          <w:p w14:paraId="5B27ACD5"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Координатор муниципальной программы</w:t>
            </w:r>
          </w:p>
        </w:tc>
        <w:tc>
          <w:tcPr>
            <w:tcW w:w="10206" w:type="dxa"/>
            <w:gridSpan w:val="7"/>
          </w:tcPr>
          <w:p w14:paraId="1C1E5B5F" w14:textId="4F8210CF" w:rsidR="00C12873" w:rsidRPr="005D2F73" w:rsidRDefault="00E24269" w:rsidP="00DB657B">
            <w:pPr>
              <w:jc w:val="both"/>
            </w:pPr>
            <w:r>
              <w:rPr>
                <w:rFonts w:eastAsia="Calibri" w:cs="Times New Roman"/>
              </w:rPr>
              <w:t>Заместитель Главы</w:t>
            </w:r>
            <w:r w:rsidR="00C12873" w:rsidRPr="00415642">
              <w:rPr>
                <w:rFonts w:eastAsia="Calibri" w:cs="Times New Roman"/>
              </w:rPr>
              <w:t xml:space="preserve"> городского </w:t>
            </w:r>
            <w:r w:rsidR="00C12873" w:rsidRPr="00732541">
              <w:rPr>
                <w:rFonts w:eastAsia="Calibri" w:cs="Times New Roman"/>
              </w:rPr>
              <w:t>округа</w:t>
            </w:r>
            <w:r w:rsidR="007E3973" w:rsidRPr="00732541">
              <w:rPr>
                <w:rFonts w:eastAsia="Calibri" w:cs="Times New Roman"/>
              </w:rPr>
              <w:t xml:space="preserve"> Электросталь </w:t>
            </w:r>
            <w:r w:rsidR="00DB657B" w:rsidRPr="00732541">
              <w:t>Митькина Е.И.</w:t>
            </w:r>
          </w:p>
        </w:tc>
      </w:tr>
      <w:tr w:rsidR="00C12873" w:rsidRPr="00415642" w14:paraId="4D8AB132" w14:textId="77777777" w:rsidTr="00B16A16">
        <w:tc>
          <w:tcPr>
            <w:tcW w:w="4882" w:type="dxa"/>
          </w:tcPr>
          <w:p w14:paraId="568275AF"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Муниципальный заказчик муниципальной программы</w:t>
            </w:r>
          </w:p>
        </w:tc>
        <w:tc>
          <w:tcPr>
            <w:tcW w:w="10206" w:type="dxa"/>
            <w:gridSpan w:val="7"/>
          </w:tcPr>
          <w:p w14:paraId="65E99875"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Отдел по социальным вопросам Администрации городского округа Электросталь Московской области</w:t>
            </w:r>
          </w:p>
        </w:tc>
      </w:tr>
      <w:tr w:rsidR="00C12873" w:rsidRPr="00415642" w14:paraId="66EA8D29" w14:textId="77777777" w:rsidTr="00B16A16">
        <w:tc>
          <w:tcPr>
            <w:tcW w:w="4882" w:type="dxa"/>
          </w:tcPr>
          <w:p w14:paraId="5CBCAC32"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Цели муниципальной программы</w:t>
            </w:r>
          </w:p>
        </w:tc>
        <w:tc>
          <w:tcPr>
            <w:tcW w:w="10206" w:type="dxa"/>
            <w:gridSpan w:val="7"/>
          </w:tcPr>
          <w:p w14:paraId="4D26DC9F" w14:textId="77777777" w:rsidR="00C12873" w:rsidRPr="00415642" w:rsidRDefault="00C12873" w:rsidP="00B16A16">
            <w:r w:rsidRPr="00415642">
              <w:t>Обеспечение социального развития городского округа Электросталь Московской области на основе устойчивого роста уровня и качества жизни населения, нуждающегося в социальной поддержке, демографического потенциала муниципального образования, совершенствования регулирования рынка труда и занятости</w:t>
            </w:r>
          </w:p>
        </w:tc>
      </w:tr>
      <w:tr w:rsidR="00C12873" w:rsidRPr="00415642" w14:paraId="4F3489F3" w14:textId="77777777" w:rsidTr="00B16A16">
        <w:tc>
          <w:tcPr>
            <w:tcW w:w="4882" w:type="dxa"/>
          </w:tcPr>
          <w:p w14:paraId="4F365016"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lastRenderedPageBreak/>
              <w:t>Перечень подпрограмм</w:t>
            </w:r>
          </w:p>
        </w:tc>
        <w:tc>
          <w:tcPr>
            <w:tcW w:w="10206" w:type="dxa"/>
            <w:gridSpan w:val="7"/>
          </w:tcPr>
          <w:p w14:paraId="71AB2EEF"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Муниципальные заказчики подпрограмм</w:t>
            </w:r>
          </w:p>
        </w:tc>
      </w:tr>
      <w:tr w:rsidR="00C12873" w:rsidRPr="00B83D6B" w14:paraId="67A3626D" w14:textId="77777777" w:rsidTr="00B16A16">
        <w:tc>
          <w:tcPr>
            <w:tcW w:w="4882" w:type="dxa"/>
          </w:tcPr>
          <w:p w14:paraId="2D9D0453" w14:textId="77777777" w:rsidR="00C12873" w:rsidRPr="00B83D6B" w:rsidRDefault="00C12873" w:rsidP="00B16A16">
            <w:r w:rsidRPr="00B83D6B">
              <w:t>1. Подпрограмма I «Социальная поддержка граждан»</w:t>
            </w:r>
          </w:p>
        </w:tc>
        <w:tc>
          <w:tcPr>
            <w:tcW w:w="10206" w:type="dxa"/>
            <w:gridSpan w:val="7"/>
          </w:tcPr>
          <w:p w14:paraId="7BBB9DD8" w14:textId="77777777" w:rsidR="00C12873" w:rsidRPr="00B83D6B" w:rsidRDefault="00C12873" w:rsidP="00B16A16">
            <w:r w:rsidRPr="00B83D6B">
              <w:t>Отдел по социальным вопросам Администрации городского округа Электросталь Московской области</w:t>
            </w:r>
          </w:p>
        </w:tc>
      </w:tr>
      <w:tr w:rsidR="00C12873" w:rsidRPr="00415642" w14:paraId="0F891DAA" w14:textId="77777777" w:rsidTr="00B16A16">
        <w:tc>
          <w:tcPr>
            <w:tcW w:w="4882" w:type="dxa"/>
          </w:tcPr>
          <w:p w14:paraId="0203CC4A" w14:textId="77777777" w:rsidR="00C12873" w:rsidRPr="0046459E" w:rsidRDefault="00C12873" w:rsidP="00B16A16">
            <w:r w:rsidRPr="0046459E">
              <w:t>2. Подпрограмма II «Развитие системы отдыха и оздоровления детей»</w:t>
            </w:r>
          </w:p>
        </w:tc>
        <w:tc>
          <w:tcPr>
            <w:tcW w:w="10206" w:type="dxa"/>
            <w:gridSpan w:val="7"/>
          </w:tcPr>
          <w:p w14:paraId="66C0DA71" w14:textId="77777777" w:rsidR="00C12873" w:rsidRDefault="00C12873" w:rsidP="00B16A16">
            <w:r>
              <w:t xml:space="preserve">Управление образования </w:t>
            </w:r>
            <w:r w:rsidRPr="00016DFA">
              <w:t>Администрации городского округа Электросталь Московской области</w:t>
            </w:r>
          </w:p>
        </w:tc>
      </w:tr>
      <w:tr w:rsidR="00C12873" w:rsidRPr="00415642" w14:paraId="5A8A9C92" w14:textId="77777777" w:rsidTr="00B16A16">
        <w:tc>
          <w:tcPr>
            <w:tcW w:w="4882" w:type="dxa"/>
          </w:tcPr>
          <w:p w14:paraId="1A43A980" w14:textId="77777777" w:rsidR="00C12873" w:rsidRPr="0046459E" w:rsidRDefault="00C12873" w:rsidP="00B16A16">
            <w:r w:rsidRPr="0046459E">
              <w:t>3. Подпрограмма IV «Содействие занятости населения, развитие трудовых ресурсов и охраны труда»</w:t>
            </w:r>
          </w:p>
        </w:tc>
        <w:tc>
          <w:tcPr>
            <w:tcW w:w="10206" w:type="dxa"/>
            <w:gridSpan w:val="7"/>
          </w:tcPr>
          <w:p w14:paraId="30CA4375" w14:textId="77777777" w:rsidR="00C12873" w:rsidRDefault="00C12873" w:rsidP="00B16A16">
            <w:r w:rsidRPr="00507E99">
              <w:t>Отдел по социальным вопросам Администрации городского округа Электросталь Московской области</w:t>
            </w:r>
          </w:p>
        </w:tc>
      </w:tr>
      <w:tr w:rsidR="00C12873" w:rsidRPr="00B83D6B" w14:paraId="6CBF4C74" w14:textId="77777777" w:rsidTr="00B16A16">
        <w:tc>
          <w:tcPr>
            <w:tcW w:w="4882" w:type="dxa"/>
          </w:tcPr>
          <w:p w14:paraId="12A5684E" w14:textId="77777777" w:rsidR="00C12873" w:rsidRPr="00B83D6B" w:rsidRDefault="00C12873" w:rsidP="00B16A16">
            <w:pPr>
              <w:pStyle w:val="ConsPlusNormal"/>
              <w:rPr>
                <w:rFonts w:ascii="Times New Roman" w:hAnsi="Times New Roman" w:cs="Times New Roman"/>
                <w:sz w:val="24"/>
                <w:szCs w:val="24"/>
              </w:rPr>
            </w:pPr>
            <w:r w:rsidRPr="00B83D6B">
              <w:rPr>
                <w:rFonts w:ascii="Times New Roman" w:hAnsi="Times New Roman" w:cs="Times New Roman"/>
                <w:sz w:val="24"/>
                <w:szCs w:val="24"/>
              </w:rPr>
              <w:t>4. Подпрограмма V «Обеспечивающая подпрограмма»</w:t>
            </w:r>
          </w:p>
        </w:tc>
        <w:tc>
          <w:tcPr>
            <w:tcW w:w="10206" w:type="dxa"/>
            <w:gridSpan w:val="7"/>
          </w:tcPr>
          <w:p w14:paraId="6E9F34F3" w14:textId="77777777" w:rsidR="00C12873" w:rsidRPr="00B83D6B" w:rsidRDefault="00C12873" w:rsidP="00B16A16">
            <w:pPr>
              <w:pStyle w:val="ConsPlusNormal"/>
              <w:rPr>
                <w:rFonts w:ascii="Times New Roman" w:hAnsi="Times New Roman" w:cs="Times New Roman"/>
                <w:sz w:val="24"/>
                <w:szCs w:val="24"/>
              </w:rPr>
            </w:pPr>
            <w:r w:rsidRPr="00B83D6B">
              <w:rPr>
                <w:rFonts w:ascii="Times New Roman" w:hAnsi="Times New Roman" w:cs="Times New Roman"/>
                <w:sz w:val="24"/>
                <w:szCs w:val="24"/>
              </w:rPr>
              <w:t>Отдел по делам несовершеннолетних и защите их прав Администрации городского округа Электросталь Московской области</w:t>
            </w:r>
          </w:p>
        </w:tc>
      </w:tr>
      <w:tr w:rsidR="00C12873" w:rsidRPr="00B83D6B" w14:paraId="05914668" w14:textId="77777777" w:rsidTr="00B16A16">
        <w:trPr>
          <w:trHeight w:val="692"/>
        </w:trPr>
        <w:tc>
          <w:tcPr>
            <w:tcW w:w="4882" w:type="dxa"/>
          </w:tcPr>
          <w:p w14:paraId="01E4F9DA" w14:textId="77777777" w:rsidR="00C12873" w:rsidRPr="00B83D6B" w:rsidRDefault="00C12873" w:rsidP="00B16A16">
            <w:pPr>
              <w:pStyle w:val="ConsPlusNormal"/>
              <w:rPr>
                <w:rFonts w:ascii="Times New Roman" w:hAnsi="Times New Roman" w:cs="Times New Roman"/>
                <w:sz w:val="24"/>
                <w:szCs w:val="24"/>
              </w:rPr>
            </w:pPr>
            <w:r w:rsidRPr="00B83D6B">
              <w:rPr>
                <w:rFonts w:ascii="Times New Roman" w:hAnsi="Times New Roman" w:cs="Times New Roman"/>
                <w:sz w:val="24"/>
                <w:szCs w:val="24"/>
              </w:rPr>
              <w:t>5. Подпрограмма VI «Развитие и поддержка социально ориентированных некоммерческих организаций»</w:t>
            </w:r>
          </w:p>
        </w:tc>
        <w:tc>
          <w:tcPr>
            <w:tcW w:w="10206" w:type="dxa"/>
            <w:gridSpan w:val="7"/>
          </w:tcPr>
          <w:p w14:paraId="4851CF7A" w14:textId="77777777" w:rsidR="00C12873" w:rsidRPr="00B83D6B" w:rsidRDefault="00C12873" w:rsidP="00B16A16">
            <w:pPr>
              <w:pStyle w:val="ConsPlusNormal"/>
              <w:rPr>
                <w:rFonts w:ascii="Times New Roman" w:hAnsi="Times New Roman" w:cs="Times New Roman"/>
                <w:sz w:val="24"/>
                <w:szCs w:val="24"/>
              </w:rPr>
            </w:pPr>
            <w:r w:rsidRPr="00B83D6B">
              <w:rPr>
                <w:rFonts w:ascii="Times New Roman" w:hAnsi="Times New Roman" w:cs="Times New Roman"/>
                <w:sz w:val="24"/>
                <w:szCs w:val="24"/>
              </w:rPr>
              <w:t>Отдел по социальным вопросам Администрации городского округа Электросталь Московской области</w:t>
            </w:r>
          </w:p>
        </w:tc>
      </w:tr>
      <w:tr w:rsidR="00C12873" w:rsidRPr="00B83D6B" w14:paraId="4E0E31E4" w14:textId="77777777" w:rsidTr="00B16A16">
        <w:tc>
          <w:tcPr>
            <w:tcW w:w="4882" w:type="dxa"/>
          </w:tcPr>
          <w:p w14:paraId="3146A80C" w14:textId="77777777" w:rsidR="00C12873" w:rsidRPr="00B83D6B" w:rsidRDefault="00C12873" w:rsidP="00B16A16">
            <w:pPr>
              <w:pStyle w:val="ConsPlusNormal"/>
              <w:rPr>
                <w:rFonts w:ascii="Times New Roman" w:hAnsi="Times New Roman" w:cs="Times New Roman"/>
                <w:sz w:val="24"/>
                <w:szCs w:val="24"/>
              </w:rPr>
            </w:pPr>
            <w:r w:rsidRPr="00B83D6B">
              <w:rPr>
                <w:rFonts w:ascii="Times New Roman" w:hAnsi="Times New Roman" w:cs="Times New Roman"/>
                <w:sz w:val="24"/>
                <w:szCs w:val="24"/>
              </w:rPr>
              <w:t>6. Подпрограмма VII «Обеспечение доступности для инвалидов и маломобильных групп населения объектов инфраструктуры и услуг»</w:t>
            </w:r>
          </w:p>
        </w:tc>
        <w:tc>
          <w:tcPr>
            <w:tcW w:w="10206" w:type="dxa"/>
            <w:gridSpan w:val="7"/>
          </w:tcPr>
          <w:p w14:paraId="7EA9AAE6" w14:textId="77777777" w:rsidR="00C12873" w:rsidRPr="00B83D6B" w:rsidRDefault="00C12873" w:rsidP="00B16A16">
            <w:pPr>
              <w:pStyle w:val="ConsPlusNormal"/>
              <w:rPr>
                <w:rFonts w:ascii="Times New Roman" w:hAnsi="Times New Roman" w:cs="Times New Roman"/>
                <w:sz w:val="24"/>
                <w:szCs w:val="24"/>
              </w:rPr>
            </w:pPr>
            <w:r w:rsidRPr="00B83D6B">
              <w:rPr>
                <w:rFonts w:ascii="Times New Roman" w:hAnsi="Times New Roman" w:cs="Times New Roman"/>
                <w:sz w:val="24"/>
                <w:szCs w:val="24"/>
              </w:rPr>
              <w:t>Отдел по социальным вопросам Администрации городского округа Электросталь Московской области</w:t>
            </w:r>
          </w:p>
        </w:tc>
      </w:tr>
      <w:tr w:rsidR="00C12873" w:rsidRPr="00415642" w14:paraId="2EB9DAE2" w14:textId="77777777" w:rsidTr="00B16A16">
        <w:tc>
          <w:tcPr>
            <w:tcW w:w="4882" w:type="dxa"/>
            <w:vMerge w:val="restart"/>
          </w:tcPr>
          <w:p w14:paraId="119CC6E1"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Краткая характеристика подпрограмм</w:t>
            </w:r>
          </w:p>
        </w:tc>
        <w:tc>
          <w:tcPr>
            <w:tcW w:w="10206" w:type="dxa"/>
            <w:gridSpan w:val="7"/>
          </w:tcPr>
          <w:p w14:paraId="4686716A"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В рамках Подпрограммы I «Социальная поддержка граждан» осуществляется повышение качества и уровня жизни граждан, имеющих право на социальную поддержку в соответствии с законодательством. Мероприятия Подпрограммы I направлены на достижение своевременного и полного предоставления мер социальной поддержки, установленных законодательством, всем гражданам, обратившимся и имеющим право на их получение, предоставление качественных социальных услуг для населения.</w:t>
            </w:r>
          </w:p>
        </w:tc>
      </w:tr>
      <w:tr w:rsidR="00C12873" w:rsidRPr="00415642" w14:paraId="093801CA" w14:textId="77777777" w:rsidTr="00B16A16">
        <w:tc>
          <w:tcPr>
            <w:tcW w:w="4882" w:type="dxa"/>
            <w:vMerge/>
          </w:tcPr>
          <w:p w14:paraId="2B0ECEBE" w14:textId="77777777" w:rsidR="00C12873" w:rsidRPr="00415642" w:rsidRDefault="00C12873" w:rsidP="00B16A16">
            <w:pPr>
              <w:pStyle w:val="ConsPlusNormal"/>
              <w:rPr>
                <w:rFonts w:ascii="Times New Roman" w:hAnsi="Times New Roman" w:cs="Times New Roman"/>
                <w:sz w:val="24"/>
                <w:szCs w:val="24"/>
              </w:rPr>
            </w:pPr>
          </w:p>
        </w:tc>
        <w:tc>
          <w:tcPr>
            <w:tcW w:w="10206" w:type="dxa"/>
            <w:gridSpan w:val="7"/>
          </w:tcPr>
          <w:p w14:paraId="721E232A" w14:textId="77777777" w:rsidR="00C12873" w:rsidRPr="00415642" w:rsidRDefault="00C12873" w:rsidP="00B16A16">
            <w:r w:rsidRPr="002C62E2">
              <w:t>В рамках Подпрограммы II «Развитие системы отдыха и оздоровления детей» осуществляется обеспечение развития системы отдыха и оздоровления детей в городском округе.</w:t>
            </w:r>
            <w:r>
              <w:t xml:space="preserve"> Мероприятия Подпрограммы II направлены</w:t>
            </w:r>
            <w:r w:rsidRPr="002C62E2">
              <w:t xml:space="preserve"> на создание условий для духовного, нравственного и физического </w:t>
            </w:r>
            <w:r w:rsidRPr="002C62E2">
              <w:lastRenderedPageBreak/>
              <w:t>развития детей в возрасте от 7 до 15 лет (включительно), проживающих на территории муниципального образования, обеспечение бесплатными путевками детей, находящихся в трудной жизненной ситуации, детей-инвалидов и компенсацию стоимости путевок для детей из многодетных семей, детей-инвалидов, повышение удовлетворенности получателей услуг детского отдыха и оздоровления качеством предоставляемых услуг</w:t>
            </w:r>
          </w:p>
        </w:tc>
      </w:tr>
      <w:tr w:rsidR="00C12873" w:rsidRPr="00415642" w14:paraId="145179DD" w14:textId="77777777" w:rsidTr="00B16A16">
        <w:tc>
          <w:tcPr>
            <w:tcW w:w="4882" w:type="dxa"/>
            <w:vMerge/>
          </w:tcPr>
          <w:p w14:paraId="44A95BDA" w14:textId="77777777" w:rsidR="00C12873" w:rsidRPr="00415642" w:rsidRDefault="00C12873" w:rsidP="00B16A16">
            <w:pPr>
              <w:pStyle w:val="ConsPlusNormal"/>
              <w:rPr>
                <w:rFonts w:ascii="Times New Roman" w:hAnsi="Times New Roman" w:cs="Times New Roman"/>
                <w:sz w:val="24"/>
                <w:szCs w:val="24"/>
              </w:rPr>
            </w:pPr>
          </w:p>
        </w:tc>
        <w:tc>
          <w:tcPr>
            <w:tcW w:w="10206" w:type="dxa"/>
            <w:gridSpan w:val="7"/>
          </w:tcPr>
          <w:p w14:paraId="3035A040"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В рамках Подпрограммы IV «Содействие занятости населения, развитие трудовых ресурсов и охраны труда» обеспечиваются права граждан на труд и социальную защиту от безработицы, содействие в подборе подходящей работы и трудоустройстве, информирование граждан о положении на рынке труда, безработным гражданам гарантируется социальная поддержка, осуществление мер активной политики занятости населения. Мероприятия Подпрограммы IV направлены на осуществление политики в сфере охраны труда, повышение профессионального уровня специалистов в области управления</w:t>
            </w:r>
          </w:p>
        </w:tc>
      </w:tr>
      <w:tr w:rsidR="00C12873" w:rsidRPr="00415642" w14:paraId="20AAEA32" w14:textId="77777777" w:rsidTr="00B16A16">
        <w:tc>
          <w:tcPr>
            <w:tcW w:w="4882" w:type="dxa"/>
            <w:vMerge/>
          </w:tcPr>
          <w:p w14:paraId="14BCD91F" w14:textId="77777777" w:rsidR="00C12873" w:rsidRPr="00415642" w:rsidRDefault="00C12873" w:rsidP="00B16A16">
            <w:pPr>
              <w:pStyle w:val="ConsPlusNormal"/>
              <w:rPr>
                <w:rFonts w:ascii="Times New Roman" w:hAnsi="Times New Roman" w:cs="Times New Roman"/>
                <w:sz w:val="24"/>
                <w:szCs w:val="24"/>
              </w:rPr>
            </w:pPr>
          </w:p>
        </w:tc>
        <w:tc>
          <w:tcPr>
            <w:tcW w:w="10206" w:type="dxa"/>
            <w:gridSpan w:val="7"/>
          </w:tcPr>
          <w:p w14:paraId="2BE238D4"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Подпрограмма V «Обеспечивающая подпрограмма» направлена на создание оптимальных условий для исполнения переданных полномочий Московской области по созданию комиссий по делам несовершеннолетних и защите их прав</w:t>
            </w:r>
            <w:r w:rsidRPr="00415642">
              <w:rPr>
                <w:rFonts w:ascii="Times New Roman" w:hAnsi="Times New Roman" w:cs="Times New Roman"/>
                <w:sz w:val="24"/>
                <w:szCs w:val="24"/>
              </w:rPr>
              <w:tab/>
            </w:r>
            <w:r w:rsidRPr="00415642">
              <w:rPr>
                <w:rFonts w:ascii="Times New Roman" w:hAnsi="Times New Roman" w:cs="Times New Roman"/>
                <w:sz w:val="24"/>
                <w:szCs w:val="24"/>
              </w:rPr>
              <w:tab/>
            </w:r>
          </w:p>
        </w:tc>
      </w:tr>
      <w:tr w:rsidR="00C12873" w:rsidRPr="00415642" w14:paraId="177F339D" w14:textId="77777777" w:rsidTr="00B16A16">
        <w:tc>
          <w:tcPr>
            <w:tcW w:w="4882" w:type="dxa"/>
            <w:vMerge/>
          </w:tcPr>
          <w:p w14:paraId="57E73716" w14:textId="77777777" w:rsidR="00C12873" w:rsidRPr="00415642" w:rsidRDefault="00C12873" w:rsidP="00B16A16">
            <w:pPr>
              <w:pStyle w:val="ConsPlusNormal"/>
              <w:rPr>
                <w:rFonts w:ascii="Times New Roman" w:hAnsi="Times New Roman" w:cs="Times New Roman"/>
                <w:sz w:val="24"/>
                <w:szCs w:val="24"/>
              </w:rPr>
            </w:pPr>
          </w:p>
        </w:tc>
        <w:tc>
          <w:tcPr>
            <w:tcW w:w="10206" w:type="dxa"/>
            <w:gridSpan w:val="7"/>
          </w:tcPr>
          <w:p w14:paraId="5C39264D"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В рамках Подпрограммы VI «Развитие и поддержка социально ориентированных некоммерческих организаций» осуществляется поддержка СО НКО, осуществляющих свою деятельность на территории городского округа. Мероприятия Подпрограммы VI направлены на создание условий для деятельности СО НКО посредством оказания им финансовой, имущественной, информационной, консультационной поддержки, привлечение СО НКО в сферу оказания услуг населению городского округа, создание постоянно действующей системы взаимодействия органов местного самоуправления, СО НКО и населения городского округа</w:t>
            </w:r>
          </w:p>
        </w:tc>
      </w:tr>
      <w:tr w:rsidR="00C12873" w:rsidRPr="00415642" w14:paraId="482B3987" w14:textId="77777777" w:rsidTr="00B16A16">
        <w:tc>
          <w:tcPr>
            <w:tcW w:w="4882" w:type="dxa"/>
            <w:vMerge/>
          </w:tcPr>
          <w:p w14:paraId="05EBC722" w14:textId="77777777" w:rsidR="00C12873" w:rsidRPr="00415642" w:rsidRDefault="00C12873" w:rsidP="00B16A16">
            <w:pPr>
              <w:pStyle w:val="ConsPlusNormal"/>
              <w:rPr>
                <w:rFonts w:ascii="Times New Roman" w:hAnsi="Times New Roman" w:cs="Times New Roman"/>
                <w:sz w:val="24"/>
                <w:szCs w:val="24"/>
              </w:rPr>
            </w:pPr>
          </w:p>
        </w:tc>
        <w:tc>
          <w:tcPr>
            <w:tcW w:w="10206" w:type="dxa"/>
            <w:gridSpan w:val="7"/>
          </w:tcPr>
          <w:p w14:paraId="41432690" w14:textId="77777777" w:rsidR="00C12873" w:rsidRPr="00415642" w:rsidRDefault="00C12873" w:rsidP="00B16A16">
            <w:pPr>
              <w:pStyle w:val="ConsPlusNormal"/>
              <w:rPr>
                <w:rFonts w:ascii="Times New Roman" w:hAnsi="Times New Roman" w:cs="Times New Roman"/>
                <w:sz w:val="24"/>
                <w:szCs w:val="24"/>
              </w:rPr>
            </w:pPr>
            <w:r w:rsidRPr="00415642">
              <w:rPr>
                <w:rFonts w:ascii="Times New Roman" w:hAnsi="Times New Roman" w:cs="Times New Roman"/>
                <w:sz w:val="24"/>
                <w:szCs w:val="24"/>
              </w:rPr>
              <w:t xml:space="preserve">В рамках Подпрограммы VII «Обеспечение доступности для инвалидов и маломобильных групп населения объектов инфраструктуры и услуг» осуществляются мероприятия, направленные на повышение уровня доступности инфраструктурных объектов для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в городском округе. Мероприятия Подпрограммы VII направлены расширение жизненного пространства для инвалидов и маломобильных групп населения, обеспечение возможности реализации и активной интеграции </w:t>
            </w:r>
            <w:r w:rsidRPr="00415642">
              <w:rPr>
                <w:rFonts w:ascii="Times New Roman" w:hAnsi="Times New Roman" w:cs="Times New Roman"/>
                <w:sz w:val="24"/>
                <w:szCs w:val="24"/>
              </w:rPr>
              <w:lastRenderedPageBreak/>
              <w:t>людей с ограниченными возможностями, а также раскрытия их социокультурного потенциала.</w:t>
            </w:r>
          </w:p>
        </w:tc>
      </w:tr>
      <w:tr w:rsidR="0036790A" w:rsidRPr="00415642" w14:paraId="60D9015A" w14:textId="77777777" w:rsidTr="0036790A">
        <w:tc>
          <w:tcPr>
            <w:tcW w:w="4882" w:type="dxa"/>
          </w:tcPr>
          <w:p w14:paraId="3D4ADA5E" w14:textId="77777777" w:rsidR="0036790A" w:rsidRDefault="0036790A" w:rsidP="0036790A">
            <w:pPr>
              <w:rPr>
                <w:rFonts w:cs="Times New Roman"/>
              </w:rPr>
            </w:pPr>
            <w:r w:rsidRPr="00415642">
              <w:rPr>
                <w:rFonts w:cs="Times New Roman"/>
              </w:rPr>
              <w:lastRenderedPageBreak/>
              <w:t>Источники финансирования муниципальной программы,</w:t>
            </w:r>
            <w:r>
              <w:rPr>
                <w:rFonts w:cs="Times New Roman"/>
              </w:rPr>
              <w:t xml:space="preserve"> </w:t>
            </w:r>
            <w:r w:rsidRPr="00415642">
              <w:rPr>
                <w:rFonts w:cs="Times New Roman"/>
              </w:rPr>
              <w:t xml:space="preserve">в том числе по годам реализации </w:t>
            </w:r>
          </w:p>
          <w:p w14:paraId="7BA81852" w14:textId="77777777" w:rsidR="0036790A" w:rsidRPr="00415642" w:rsidRDefault="0036790A" w:rsidP="0036790A">
            <w:pPr>
              <w:rPr>
                <w:rFonts w:cs="Times New Roman"/>
              </w:rPr>
            </w:pPr>
            <w:r w:rsidRPr="00415642">
              <w:rPr>
                <w:rFonts w:cs="Times New Roman"/>
              </w:rPr>
              <w:t>(тыс. рублей):</w:t>
            </w:r>
          </w:p>
        </w:tc>
        <w:tc>
          <w:tcPr>
            <w:tcW w:w="1701" w:type="dxa"/>
          </w:tcPr>
          <w:p w14:paraId="7AB9E943" w14:textId="77777777" w:rsidR="0036790A" w:rsidRPr="00415642" w:rsidRDefault="0036790A" w:rsidP="0036790A">
            <w:pPr>
              <w:pStyle w:val="ConsPlusNormal"/>
              <w:jc w:val="center"/>
              <w:rPr>
                <w:rFonts w:ascii="Times New Roman" w:hAnsi="Times New Roman" w:cs="Times New Roman"/>
                <w:sz w:val="24"/>
                <w:szCs w:val="24"/>
              </w:rPr>
            </w:pPr>
            <w:r w:rsidRPr="00415642">
              <w:rPr>
                <w:rFonts w:ascii="Times New Roman" w:hAnsi="Times New Roman" w:cs="Times New Roman"/>
                <w:sz w:val="24"/>
                <w:szCs w:val="24"/>
              </w:rPr>
              <w:t>Всего</w:t>
            </w:r>
          </w:p>
        </w:tc>
        <w:tc>
          <w:tcPr>
            <w:tcW w:w="1560" w:type="dxa"/>
          </w:tcPr>
          <w:p w14:paraId="4936A9B3" w14:textId="696DECAB" w:rsidR="0036790A" w:rsidRPr="00415642" w:rsidRDefault="0036790A" w:rsidP="003935CA">
            <w:pPr>
              <w:pStyle w:val="ConsPlusNormal"/>
              <w:jc w:val="center"/>
              <w:rPr>
                <w:rFonts w:ascii="Times New Roman" w:hAnsi="Times New Roman" w:cs="Times New Roman"/>
                <w:sz w:val="24"/>
                <w:szCs w:val="24"/>
              </w:rPr>
            </w:pPr>
            <w:r w:rsidRPr="00415642">
              <w:rPr>
                <w:rFonts w:ascii="Times New Roman" w:hAnsi="Times New Roman" w:cs="Times New Roman"/>
                <w:sz w:val="24"/>
                <w:szCs w:val="24"/>
              </w:rPr>
              <w:t>2023 год</w:t>
            </w:r>
          </w:p>
        </w:tc>
        <w:tc>
          <w:tcPr>
            <w:tcW w:w="1558" w:type="dxa"/>
          </w:tcPr>
          <w:p w14:paraId="51190354" w14:textId="391D3CEE" w:rsidR="0036790A" w:rsidRPr="00415642" w:rsidRDefault="0036790A" w:rsidP="003935CA">
            <w:pPr>
              <w:pStyle w:val="ConsPlusNormal"/>
              <w:jc w:val="center"/>
              <w:rPr>
                <w:rFonts w:ascii="Times New Roman" w:hAnsi="Times New Roman" w:cs="Times New Roman"/>
                <w:sz w:val="24"/>
                <w:szCs w:val="24"/>
              </w:rPr>
            </w:pPr>
            <w:r w:rsidRPr="00415642">
              <w:rPr>
                <w:rFonts w:ascii="Times New Roman" w:hAnsi="Times New Roman" w:cs="Times New Roman"/>
                <w:sz w:val="24"/>
                <w:szCs w:val="24"/>
              </w:rPr>
              <w:t>2024 год</w:t>
            </w:r>
          </w:p>
        </w:tc>
        <w:tc>
          <w:tcPr>
            <w:tcW w:w="1351" w:type="dxa"/>
          </w:tcPr>
          <w:p w14:paraId="47A19C69" w14:textId="31B74403" w:rsidR="0036790A" w:rsidRPr="00415642" w:rsidRDefault="0036790A" w:rsidP="003935CA">
            <w:pPr>
              <w:pStyle w:val="ConsPlusNormal"/>
              <w:jc w:val="center"/>
              <w:rPr>
                <w:rFonts w:ascii="Times New Roman" w:hAnsi="Times New Roman" w:cs="Times New Roman"/>
                <w:sz w:val="24"/>
                <w:szCs w:val="24"/>
              </w:rPr>
            </w:pPr>
            <w:r w:rsidRPr="00415642">
              <w:rPr>
                <w:rFonts w:ascii="Times New Roman" w:hAnsi="Times New Roman" w:cs="Times New Roman"/>
                <w:sz w:val="24"/>
                <w:szCs w:val="24"/>
              </w:rPr>
              <w:t>2025 год</w:t>
            </w:r>
          </w:p>
        </w:tc>
        <w:tc>
          <w:tcPr>
            <w:tcW w:w="1417" w:type="dxa"/>
          </w:tcPr>
          <w:p w14:paraId="1DFA3B64" w14:textId="77777777" w:rsidR="0036790A" w:rsidRPr="000936F6" w:rsidRDefault="0036790A" w:rsidP="003935CA">
            <w:pPr>
              <w:pStyle w:val="ConsPlusNormal"/>
              <w:jc w:val="center"/>
              <w:rPr>
                <w:rFonts w:ascii="Times New Roman" w:hAnsi="Times New Roman" w:cs="Times New Roman"/>
                <w:b/>
                <w:sz w:val="24"/>
                <w:szCs w:val="24"/>
              </w:rPr>
            </w:pPr>
            <w:r w:rsidRPr="000936F6">
              <w:rPr>
                <w:rFonts w:ascii="Times New Roman" w:hAnsi="Times New Roman" w:cs="Times New Roman"/>
                <w:b/>
                <w:sz w:val="24"/>
                <w:szCs w:val="24"/>
              </w:rPr>
              <w:t>2026 год</w:t>
            </w:r>
          </w:p>
        </w:tc>
        <w:tc>
          <w:tcPr>
            <w:tcW w:w="1134" w:type="dxa"/>
          </w:tcPr>
          <w:p w14:paraId="5045CC61" w14:textId="5EB900DA" w:rsidR="0036790A" w:rsidRPr="000936F6" w:rsidRDefault="0036790A" w:rsidP="003935CA">
            <w:pPr>
              <w:pStyle w:val="ConsPlusNormal"/>
              <w:jc w:val="center"/>
              <w:rPr>
                <w:rFonts w:ascii="Times New Roman" w:hAnsi="Times New Roman" w:cs="Times New Roman"/>
                <w:b/>
                <w:sz w:val="24"/>
                <w:szCs w:val="24"/>
              </w:rPr>
            </w:pPr>
            <w:r w:rsidRPr="000936F6">
              <w:rPr>
                <w:rFonts w:ascii="Times New Roman" w:hAnsi="Times New Roman" w:cs="Times New Roman"/>
                <w:b/>
                <w:sz w:val="24"/>
                <w:szCs w:val="24"/>
              </w:rPr>
              <w:t>2027 год</w:t>
            </w:r>
          </w:p>
        </w:tc>
        <w:tc>
          <w:tcPr>
            <w:tcW w:w="1485" w:type="dxa"/>
          </w:tcPr>
          <w:p w14:paraId="23C53D9A" w14:textId="7A629C42" w:rsidR="0036790A" w:rsidRPr="000936F6" w:rsidRDefault="0036790A" w:rsidP="003935CA">
            <w:pPr>
              <w:pStyle w:val="ConsPlusNormal"/>
              <w:jc w:val="center"/>
              <w:rPr>
                <w:rFonts w:ascii="Times New Roman" w:hAnsi="Times New Roman" w:cs="Times New Roman"/>
                <w:b/>
                <w:sz w:val="24"/>
                <w:szCs w:val="24"/>
              </w:rPr>
            </w:pPr>
            <w:r w:rsidRPr="000936F6">
              <w:rPr>
                <w:rFonts w:ascii="Times New Roman" w:hAnsi="Times New Roman" w:cs="Times New Roman"/>
                <w:b/>
                <w:sz w:val="24"/>
                <w:szCs w:val="24"/>
              </w:rPr>
              <w:t>2028 год</w:t>
            </w:r>
          </w:p>
        </w:tc>
      </w:tr>
      <w:tr w:rsidR="000936F6" w:rsidRPr="00065A4E" w14:paraId="433D13D0" w14:textId="77777777" w:rsidTr="0036790A">
        <w:tc>
          <w:tcPr>
            <w:tcW w:w="4882" w:type="dxa"/>
          </w:tcPr>
          <w:p w14:paraId="0015D3AF" w14:textId="77777777" w:rsidR="000936F6" w:rsidRPr="00415642" w:rsidRDefault="000936F6" w:rsidP="000936F6">
            <w:pPr>
              <w:rPr>
                <w:rFonts w:cs="Times New Roman"/>
              </w:rPr>
            </w:pPr>
            <w:r w:rsidRPr="00415642">
              <w:rPr>
                <w:rFonts w:cs="Times New Roman"/>
              </w:rPr>
              <w:t>Средства бюджета городского округа Электросталь Московской области</w:t>
            </w:r>
          </w:p>
        </w:tc>
        <w:tc>
          <w:tcPr>
            <w:tcW w:w="1701" w:type="dxa"/>
          </w:tcPr>
          <w:p w14:paraId="606688F5" w14:textId="1CE8AD40"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76 067,27</w:t>
            </w:r>
          </w:p>
        </w:tc>
        <w:tc>
          <w:tcPr>
            <w:tcW w:w="1560" w:type="dxa"/>
          </w:tcPr>
          <w:p w14:paraId="58A11B89" w14:textId="4E250E10"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11 270,15</w:t>
            </w:r>
          </w:p>
        </w:tc>
        <w:tc>
          <w:tcPr>
            <w:tcW w:w="1558" w:type="dxa"/>
          </w:tcPr>
          <w:p w14:paraId="37AA39E7" w14:textId="5A72251B"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11 603,05</w:t>
            </w:r>
          </w:p>
        </w:tc>
        <w:tc>
          <w:tcPr>
            <w:tcW w:w="1351" w:type="dxa"/>
          </w:tcPr>
          <w:p w14:paraId="187C124F" w14:textId="5A9DBD48"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14 107,47</w:t>
            </w:r>
          </w:p>
        </w:tc>
        <w:tc>
          <w:tcPr>
            <w:tcW w:w="1417" w:type="dxa"/>
          </w:tcPr>
          <w:p w14:paraId="6AD72DCC" w14:textId="11AB6C54" w:rsidR="000936F6" w:rsidRPr="000936F6" w:rsidRDefault="000936F6" w:rsidP="000936F6">
            <w:pPr>
              <w:pStyle w:val="ConsPlusNormal"/>
              <w:jc w:val="center"/>
              <w:rPr>
                <w:rFonts w:ascii="Times New Roman" w:hAnsi="Times New Roman" w:cs="Times New Roman"/>
                <w:b/>
                <w:sz w:val="24"/>
                <w:szCs w:val="24"/>
              </w:rPr>
            </w:pPr>
            <w:r w:rsidRPr="000936F6">
              <w:rPr>
                <w:rFonts w:ascii="Times New Roman" w:hAnsi="Times New Roman" w:cs="Times New Roman"/>
                <w:b/>
              </w:rPr>
              <w:t>13 009,53</w:t>
            </w:r>
          </w:p>
        </w:tc>
        <w:tc>
          <w:tcPr>
            <w:tcW w:w="1134" w:type="dxa"/>
          </w:tcPr>
          <w:p w14:paraId="08F70FA2" w14:textId="3A468803" w:rsidR="000936F6" w:rsidRPr="000936F6" w:rsidRDefault="000936F6" w:rsidP="000936F6">
            <w:pPr>
              <w:pStyle w:val="ConsPlusNormal"/>
              <w:jc w:val="center"/>
              <w:rPr>
                <w:rFonts w:ascii="Times New Roman" w:hAnsi="Times New Roman" w:cs="Times New Roman"/>
                <w:b/>
                <w:sz w:val="24"/>
                <w:szCs w:val="24"/>
              </w:rPr>
            </w:pPr>
            <w:r w:rsidRPr="000936F6">
              <w:rPr>
                <w:rFonts w:ascii="Times New Roman" w:hAnsi="Times New Roman" w:cs="Times New Roman"/>
                <w:b/>
              </w:rPr>
              <w:t>13 038,53</w:t>
            </w:r>
          </w:p>
        </w:tc>
        <w:tc>
          <w:tcPr>
            <w:tcW w:w="1485" w:type="dxa"/>
          </w:tcPr>
          <w:p w14:paraId="5C04E7CA" w14:textId="30390C9F" w:rsidR="000936F6" w:rsidRPr="000936F6" w:rsidRDefault="000936F6" w:rsidP="000936F6">
            <w:pPr>
              <w:pStyle w:val="ConsPlusNormal"/>
              <w:jc w:val="center"/>
              <w:rPr>
                <w:rFonts w:ascii="Times New Roman" w:hAnsi="Times New Roman" w:cs="Times New Roman"/>
                <w:b/>
                <w:sz w:val="24"/>
                <w:szCs w:val="24"/>
              </w:rPr>
            </w:pPr>
            <w:r w:rsidRPr="000936F6">
              <w:rPr>
                <w:rFonts w:ascii="Times New Roman" w:hAnsi="Times New Roman" w:cs="Times New Roman"/>
                <w:b/>
              </w:rPr>
              <w:t>13 038,53</w:t>
            </w:r>
          </w:p>
        </w:tc>
      </w:tr>
      <w:tr w:rsidR="000936F6" w:rsidRPr="00065A4E" w14:paraId="5B523065" w14:textId="77777777" w:rsidTr="0036790A">
        <w:tc>
          <w:tcPr>
            <w:tcW w:w="4882" w:type="dxa"/>
          </w:tcPr>
          <w:p w14:paraId="192DEDD4" w14:textId="77777777" w:rsidR="000936F6" w:rsidRPr="00415642" w:rsidRDefault="000936F6" w:rsidP="000936F6">
            <w:pPr>
              <w:pStyle w:val="ConsPlusNormal"/>
              <w:rPr>
                <w:rFonts w:ascii="Times New Roman" w:hAnsi="Times New Roman" w:cs="Times New Roman"/>
                <w:sz w:val="24"/>
                <w:szCs w:val="24"/>
              </w:rPr>
            </w:pPr>
            <w:r w:rsidRPr="00415642">
              <w:rPr>
                <w:rFonts w:ascii="Times New Roman" w:hAnsi="Times New Roman" w:cs="Times New Roman"/>
                <w:sz w:val="24"/>
                <w:szCs w:val="24"/>
              </w:rPr>
              <w:t>Средства бюджета Московской области</w:t>
            </w:r>
          </w:p>
        </w:tc>
        <w:tc>
          <w:tcPr>
            <w:tcW w:w="1701" w:type="dxa"/>
          </w:tcPr>
          <w:p w14:paraId="12099AA3" w14:textId="5774EE7F"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65 635,00</w:t>
            </w:r>
          </w:p>
        </w:tc>
        <w:tc>
          <w:tcPr>
            <w:tcW w:w="1560" w:type="dxa"/>
          </w:tcPr>
          <w:p w14:paraId="157E10AC" w14:textId="42E85586"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12 528,00</w:t>
            </w:r>
          </w:p>
        </w:tc>
        <w:tc>
          <w:tcPr>
            <w:tcW w:w="1558" w:type="dxa"/>
          </w:tcPr>
          <w:p w14:paraId="20524577" w14:textId="55D01961"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14 607,00</w:t>
            </w:r>
          </w:p>
        </w:tc>
        <w:tc>
          <w:tcPr>
            <w:tcW w:w="1351" w:type="dxa"/>
          </w:tcPr>
          <w:p w14:paraId="0F3FBBCD" w14:textId="32AF3959"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17 928,00</w:t>
            </w:r>
          </w:p>
        </w:tc>
        <w:tc>
          <w:tcPr>
            <w:tcW w:w="1417" w:type="dxa"/>
          </w:tcPr>
          <w:p w14:paraId="1B146B96" w14:textId="03407E9D" w:rsidR="000936F6" w:rsidRPr="000936F6" w:rsidRDefault="000936F6" w:rsidP="000936F6">
            <w:pPr>
              <w:pStyle w:val="ConsPlusNormal"/>
              <w:jc w:val="center"/>
              <w:rPr>
                <w:rFonts w:ascii="Times New Roman" w:hAnsi="Times New Roman" w:cs="Times New Roman"/>
                <w:b/>
                <w:sz w:val="24"/>
                <w:szCs w:val="24"/>
              </w:rPr>
            </w:pPr>
            <w:r w:rsidRPr="000936F6">
              <w:rPr>
                <w:rFonts w:ascii="Times New Roman" w:hAnsi="Times New Roman" w:cs="Times New Roman"/>
                <w:b/>
              </w:rPr>
              <w:t>6 822,00</w:t>
            </w:r>
          </w:p>
        </w:tc>
        <w:tc>
          <w:tcPr>
            <w:tcW w:w="1134" w:type="dxa"/>
          </w:tcPr>
          <w:p w14:paraId="2DEAD573" w14:textId="03B3FD19" w:rsidR="000936F6" w:rsidRPr="000936F6" w:rsidRDefault="000936F6" w:rsidP="000936F6">
            <w:pPr>
              <w:pStyle w:val="ConsPlusNormal"/>
              <w:jc w:val="center"/>
              <w:rPr>
                <w:rFonts w:ascii="Times New Roman" w:hAnsi="Times New Roman" w:cs="Times New Roman"/>
                <w:b/>
                <w:sz w:val="24"/>
                <w:szCs w:val="24"/>
              </w:rPr>
            </w:pPr>
            <w:r w:rsidRPr="000936F6">
              <w:rPr>
                <w:rFonts w:ascii="Times New Roman" w:hAnsi="Times New Roman" w:cs="Times New Roman"/>
                <w:b/>
              </w:rPr>
              <w:t>6 875,00</w:t>
            </w:r>
          </w:p>
        </w:tc>
        <w:tc>
          <w:tcPr>
            <w:tcW w:w="1485" w:type="dxa"/>
          </w:tcPr>
          <w:p w14:paraId="7970113C" w14:textId="6CB53F0B" w:rsidR="000936F6" w:rsidRPr="000936F6" w:rsidRDefault="000936F6" w:rsidP="000936F6">
            <w:pPr>
              <w:pStyle w:val="ConsPlusNormal"/>
              <w:jc w:val="center"/>
              <w:rPr>
                <w:rFonts w:ascii="Times New Roman" w:hAnsi="Times New Roman" w:cs="Times New Roman"/>
                <w:b/>
                <w:sz w:val="24"/>
                <w:szCs w:val="24"/>
              </w:rPr>
            </w:pPr>
            <w:r w:rsidRPr="000936F6">
              <w:rPr>
                <w:rFonts w:ascii="Times New Roman" w:hAnsi="Times New Roman" w:cs="Times New Roman"/>
                <w:b/>
              </w:rPr>
              <w:t>6 875,00</w:t>
            </w:r>
          </w:p>
        </w:tc>
      </w:tr>
      <w:tr w:rsidR="000936F6" w:rsidRPr="00065A4E" w14:paraId="48430D7F" w14:textId="77777777" w:rsidTr="0036790A">
        <w:tc>
          <w:tcPr>
            <w:tcW w:w="4882" w:type="dxa"/>
          </w:tcPr>
          <w:p w14:paraId="7B17676F" w14:textId="77777777" w:rsidR="000936F6" w:rsidRPr="00415642" w:rsidRDefault="000936F6" w:rsidP="000936F6">
            <w:pPr>
              <w:pStyle w:val="ConsPlusNormal"/>
              <w:rPr>
                <w:rFonts w:ascii="Times New Roman" w:hAnsi="Times New Roman" w:cs="Times New Roman"/>
                <w:sz w:val="24"/>
                <w:szCs w:val="24"/>
              </w:rPr>
            </w:pPr>
            <w:r w:rsidRPr="00415642">
              <w:rPr>
                <w:rFonts w:ascii="Times New Roman" w:hAnsi="Times New Roman" w:cs="Times New Roman"/>
                <w:sz w:val="24"/>
                <w:szCs w:val="24"/>
              </w:rPr>
              <w:t>Средства федерального бюджета</w:t>
            </w:r>
          </w:p>
        </w:tc>
        <w:tc>
          <w:tcPr>
            <w:tcW w:w="1701" w:type="dxa"/>
          </w:tcPr>
          <w:p w14:paraId="4BE7F7DF" w14:textId="44BCF3CB"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0,00</w:t>
            </w:r>
          </w:p>
        </w:tc>
        <w:tc>
          <w:tcPr>
            <w:tcW w:w="1560" w:type="dxa"/>
          </w:tcPr>
          <w:p w14:paraId="1D1D0B3E" w14:textId="28DE6D71"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0,00</w:t>
            </w:r>
          </w:p>
        </w:tc>
        <w:tc>
          <w:tcPr>
            <w:tcW w:w="1558" w:type="dxa"/>
          </w:tcPr>
          <w:p w14:paraId="7E450C35" w14:textId="001821A7"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0,00</w:t>
            </w:r>
          </w:p>
        </w:tc>
        <w:tc>
          <w:tcPr>
            <w:tcW w:w="1351" w:type="dxa"/>
          </w:tcPr>
          <w:p w14:paraId="39F2406B" w14:textId="124D6827"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0,00</w:t>
            </w:r>
          </w:p>
        </w:tc>
        <w:tc>
          <w:tcPr>
            <w:tcW w:w="1417" w:type="dxa"/>
          </w:tcPr>
          <w:p w14:paraId="1D9E29C1" w14:textId="51E406A4" w:rsidR="000936F6" w:rsidRPr="000936F6" w:rsidRDefault="000936F6" w:rsidP="000936F6">
            <w:pPr>
              <w:pStyle w:val="ConsPlusNormal"/>
              <w:jc w:val="center"/>
              <w:rPr>
                <w:rFonts w:ascii="Times New Roman" w:hAnsi="Times New Roman" w:cs="Times New Roman"/>
                <w:b/>
                <w:sz w:val="24"/>
                <w:szCs w:val="24"/>
              </w:rPr>
            </w:pPr>
            <w:r w:rsidRPr="000936F6">
              <w:rPr>
                <w:rFonts w:ascii="Times New Roman" w:hAnsi="Times New Roman" w:cs="Times New Roman"/>
                <w:b/>
              </w:rPr>
              <w:t>0,00</w:t>
            </w:r>
          </w:p>
        </w:tc>
        <w:tc>
          <w:tcPr>
            <w:tcW w:w="1134" w:type="dxa"/>
          </w:tcPr>
          <w:p w14:paraId="3B781BD0" w14:textId="27064AC4" w:rsidR="000936F6" w:rsidRPr="000936F6" w:rsidRDefault="000936F6" w:rsidP="000936F6">
            <w:pPr>
              <w:pStyle w:val="ConsPlusNormal"/>
              <w:jc w:val="center"/>
              <w:rPr>
                <w:rFonts w:ascii="Times New Roman" w:hAnsi="Times New Roman" w:cs="Times New Roman"/>
                <w:b/>
                <w:sz w:val="24"/>
                <w:szCs w:val="24"/>
              </w:rPr>
            </w:pPr>
            <w:r w:rsidRPr="000936F6">
              <w:rPr>
                <w:rFonts w:ascii="Times New Roman" w:hAnsi="Times New Roman" w:cs="Times New Roman"/>
                <w:b/>
              </w:rPr>
              <w:t>0,00</w:t>
            </w:r>
          </w:p>
        </w:tc>
        <w:tc>
          <w:tcPr>
            <w:tcW w:w="1485" w:type="dxa"/>
          </w:tcPr>
          <w:p w14:paraId="57B4A5A2" w14:textId="391A6CF3" w:rsidR="000936F6" w:rsidRPr="000936F6" w:rsidRDefault="000936F6" w:rsidP="000936F6">
            <w:pPr>
              <w:pStyle w:val="ConsPlusNormal"/>
              <w:jc w:val="center"/>
              <w:rPr>
                <w:rFonts w:ascii="Times New Roman" w:hAnsi="Times New Roman" w:cs="Times New Roman"/>
                <w:b/>
                <w:sz w:val="24"/>
                <w:szCs w:val="24"/>
              </w:rPr>
            </w:pPr>
            <w:r w:rsidRPr="000936F6">
              <w:rPr>
                <w:rFonts w:ascii="Times New Roman" w:hAnsi="Times New Roman" w:cs="Times New Roman"/>
                <w:b/>
              </w:rPr>
              <w:t>0,00</w:t>
            </w:r>
          </w:p>
        </w:tc>
      </w:tr>
      <w:tr w:rsidR="000936F6" w:rsidRPr="00065A4E" w14:paraId="385CF810" w14:textId="77777777" w:rsidTr="0036790A">
        <w:tc>
          <w:tcPr>
            <w:tcW w:w="4882" w:type="dxa"/>
          </w:tcPr>
          <w:p w14:paraId="4F698C37" w14:textId="77777777" w:rsidR="000936F6" w:rsidRPr="00415642" w:rsidRDefault="000936F6" w:rsidP="000936F6">
            <w:pPr>
              <w:pStyle w:val="ConsPlusNormal"/>
              <w:rPr>
                <w:rFonts w:ascii="Times New Roman" w:hAnsi="Times New Roman" w:cs="Times New Roman"/>
                <w:sz w:val="24"/>
                <w:szCs w:val="24"/>
              </w:rPr>
            </w:pPr>
            <w:r w:rsidRPr="00415642">
              <w:rPr>
                <w:rFonts w:ascii="Times New Roman" w:hAnsi="Times New Roman" w:cs="Times New Roman"/>
                <w:sz w:val="24"/>
                <w:szCs w:val="24"/>
              </w:rPr>
              <w:t>Внебюджетные средства</w:t>
            </w:r>
          </w:p>
        </w:tc>
        <w:tc>
          <w:tcPr>
            <w:tcW w:w="1701" w:type="dxa"/>
          </w:tcPr>
          <w:p w14:paraId="1F34F3F9" w14:textId="364D9ECC"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0,00</w:t>
            </w:r>
          </w:p>
        </w:tc>
        <w:tc>
          <w:tcPr>
            <w:tcW w:w="1560" w:type="dxa"/>
          </w:tcPr>
          <w:p w14:paraId="4D8050B4" w14:textId="3D50B5E2"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0,00</w:t>
            </w:r>
          </w:p>
        </w:tc>
        <w:tc>
          <w:tcPr>
            <w:tcW w:w="1558" w:type="dxa"/>
          </w:tcPr>
          <w:p w14:paraId="4EA4DA8A" w14:textId="2DC5D912"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0,00</w:t>
            </w:r>
          </w:p>
        </w:tc>
        <w:tc>
          <w:tcPr>
            <w:tcW w:w="1351" w:type="dxa"/>
          </w:tcPr>
          <w:p w14:paraId="2560AF1C" w14:textId="2601A454"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0,00</w:t>
            </w:r>
          </w:p>
        </w:tc>
        <w:tc>
          <w:tcPr>
            <w:tcW w:w="1417" w:type="dxa"/>
          </w:tcPr>
          <w:p w14:paraId="092A89E3" w14:textId="1F50D708" w:rsidR="000936F6" w:rsidRPr="000936F6" w:rsidRDefault="000936F6" w:rsidP="000936F6">
            <w:pPr>
              <w:pStyle w:val="ConsPlusNormal"/>
              <w:jc w:val="center"/>
              <w:rPr>
                <w:rFonts w:ascii="Times New Roman" w:hAnsi="Times New Roman" w:cs="Times New Roman"/>
                <w:b/>
                <w:sz w:val="24"/>
                <w:szCs w:val="24"/>
              </w:rPr>
            </w:pPr>
            <w:r w:rsidRPr="000936F6">
              <w:rPr>
                <w:rFonts w:ascii="Times New Roman" w:hAnsi="Times New Roman" w:cs="Times New Roman"/>
                <w:b/>
              </w:rPr>
              <w:t>0,00</w:t>
            </w:r>
          </w:p>
        </w:tc>
        <w:tc>
          <w:tcPr>
            <w:tcW w:w="1134" w:type="dxa"/>
          </w:tcPr>
          <w:p w14:paraId="5A5726E5" w14:textId="300F40CA" w:rsidR="000936F6" w:rsidRPr="000936F6" w:rsidRDefault="000936F6" w:rsidP="000936F6">
            <w:pPr>
              <w:pStyle w:val="ConsPlusNormal"/>
              <w:jc w:val="center"/>
              <w:rPr>
                <w:rFonts w:ascii="Times New Roman" w:hAnsi="Times New Roman" w:cs="Times New Roman"/>
                <w:b/>
                <w:sz w:val="24"/>
                <w:szCs w:val="24"/>
              </w:rPr>
            </w:pPr>
            <w:r w:rsidRPr="000936F6">
              <w:rPr>
                <w:rFonts w:ascii="Times New Roman" w:hAnsi="Times New Roman" w:cs="Times New Roman"/>
                <w:b/>
              </w:rPr>
              <w:t>0,00</w:t>
            </w:r>
          </w:p>
        </w:tc>
        <w:tc>
          <w:tcPr>
            <w:tcW w:w="1485" w:type="dxa"/>
          </w:tcPr>
          <w:p w14:paraId="3FF86C3B" w14:textId="1BB3007D" w:rsidR="000936F6" w:rsidRPr="000936F6" w:rsidRDefault="000936F6" w:rsidP="000936F6">
            <w:pPr>
              <w:pStyle w:val="ConsPlusNormal"/>
              <w:jc w:val="center"/>
              <w:rPr>
                <w:rFonts w:ascii="Times New Roman" w:hAnsi="Times New Roman" w:cs="Times New Roman"/>
                <w:b/>
                <w:sz w:val="24"/>
                <w:szCs w:val="24"/>
              </w:rPr>
            </w:pPr>
            <w:r w:rsidRPr="000936F6">
              <w:rPr>
                <w:rFonts w:ascii="Times New Roman" w:hAnsi="Times New Roman" w:cs="Times New Roman"/>
                <w:b/>
              </w:rPr>
              <w:t>0,00</w:t>
            </w:r>
          </w:p>
        </w:tc>
      </w:tr>
      <w:tr w:rsidR="000936F6" w:rsidRPr="00065A4E" w14:paraId="74465055" w14:textId="77777777" w:rsidTr="0036790A">
        <w:tc>
          <w:tcPr>
            <w:tcW w:w="4882" w:type="dxa"/>
          </w:tcPr>
          <w:p w14:paraId="61A5557A" w14:textId="77777777" w:rsidR="000936F6" w:rsidRPr="00415642" w:rsidRDefault="000936F6" w:rsidP="000936F6">
            <w:pPr>
              <w:pStyle w:val="ConsPlusNormal"/>
              <w:rPr>
                <w:rFonts w:ascii="Times New Roman" w:hAnsi="Times New Roman" w:cs="Times New Roman"/>
                <w:sz w:val="24"/>
                <w:szCs w:val="24"/>
              </w:rPr>
            </w:pPr>
            <w:r w:rsidRPr="00415642">
              <w:rPr>
                <w:rFonts w:ascii="Times New Roman" w:hAnsi="Times New Roman" w:cs="Times New Roman"/>
                <w:sz w:val="24"/>
                <w:szCs w:val="24"/>
              </w:rPr>
              <w:t>Всего, в том числе по годам:</w:t>
            </w:r>
          </w:p>
        </w:tc>
        <w:tc>
          <w:tcPr>
            <w:tcW w:w="1701" w:type="dxa"/>
          </w:tcPr>
          <w:p w14:paraId="1ECD1718" w14:textId="09476BCF"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141 702,27</w:t>
            </w:r>
          </w:p>
        </w:tc>
        <w:tc>
          <w:tcPr>
            <w:tcW w:w="1560" w:type="dxa"/>
          </w:tcPr>
          <w:p w14:paraId="3CFBAB2B" w14:textId="502E10BA"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23 798,15</w:t>
            </w:r>
          </w:p>
        </w:tc>
        <w:tc>
          <w:tcPr>
            <w:tcW w:w="1558" w:type="dxa"/>
          </w:tcPr>
          <w:p w14:paraId="1DE253FC" w14:textId="6886A7C4"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26 210,05</w:t>
            </w:r>
          </w:p>
        </w:tc>
        <w:tc>
          <w:tcPr>
            <w:tcW w:w="1351" w:type="dxa"/>
          </w:tcPr>
          <w:p w14:paraId="0EBCA957" w14:textId="541E31CD" w:rsidR="000936F6" w:rsidRPr="000936F6" w:rsidRDefault="000936F6" w:rsidP="000936F6">
            <w:pPr>
              <w:pStyle w:val="ConsPlusNormal"/>
              <w:jc w:val="center"/>
              <w:rPr>
                <w:rFonts w:ascii="Times New Roman" w:hAnsi="Times New Roman" w:cs="Times New Roman"/>
                <w:sz w:val="24"/>
                <w:szCs w:val="24"/>
              </w:rPr>
            </w:pPr>
            <w:r w:rsidRPr="000936F6">
              <w:rPr>
                <w:rFonts w:ascii="Times New Roman" w:hAnsi="Times New Roman" w:cs="Times New Roman"/>
              </w:rPr>
              <w:t>32 035,47</w:t>
            </w:r>
          </w:p>
        </w:tc>
        <w:tc>
          <w:tcPr>
            <w:tcW w:w="1417" w:type="dxa"/>
          </w:tcPr>
          <w:p w14:paraId="76B92A52" w14:textId="595FF05E" w:rsidR="000936F6" w:rsidRPr="000936F6" w:rsidRDefault="000936F6" w:rsidP="000936F6">
            <w:pPr>
              <w:pStyle w:val="ConsPlusNormal"/>
              <w:jc w:val="center"/>
              <w:rPr>
                <w:rFonts w:ascii="Times New Roman" w:hAnsi="Times New Roman" w:cs="Times New Roman"/>
                <w:b/>
                <w:sz w:val="24"/>
                <w:szCs w:val="24"/>
              </w:rPr>
            </w:pPr>
            <w:r w:rsidRPr="000936F6">
              <w:rPr>
                <w:rFonts w:ascii="Times New Roman" w:hAnsi="Times New Roman" w:cs="Times New Roman"/>
                <w:b/>
              </w:rPr>
              <w:t>19 831,53</w:t>
            </w:r>
          </w:p>
        </w:tc>
        <w:tc>
          <w:tcPr>
            <w:tcW w:w="1134" w:type="dxa"/>
          </w:tcPr>
          <w:p w14:paraId="7DC2A453" w14:textId="058B6C7B" w:rsidR="000936F6" w:rsidRPr="000936F6" w:rsidRDefault="000936F6" w:rsidP="000936F6">
            <w:pPr>
              <w:pStyle w:val="ConsPlusNormal"/>
              <w:jc w:val="center"/>
              <w:rPr>
                <w:rFonts w:ascii="Times New Roman" w:hAnsi="Times New Roman" w:cs="Times New Roman"/>
                <w:b/>
                <w:sz w:val="24"/>
                <w:szCs w:val="24"/>
              </w:rPr>
            </w:pPr>
            <w:r w:rsidRPr="000936F6">
              <w:rPr>
                <w:rFonts w:ascii="Times New Roman" w:hAnsi="Times New Roman" w:cs="Times New Roman"/>
                <w:b/>
              </w:rPr>
              <w:t>19 913,53</w:t>
            </w:r>
          </w:p>
        </w:tc>
        <w:tc>
          <w:tcPr>
            <w:tcW w:w="1485" w:type="dxa"/>
          </w:tcPr>
          <w:p w14:paraId="38998313" w14:textId="71575FED" w:rsidR="000936F6" w:rsidRPr="000936F6" w:rsidRDefault="000936F6" w:rsidP="000936F6">
            <w:pPr>
              <w:pStyle w:val="ConsPlusNormal"/>
              <w:jc w:val="center"/>
              <w:rPr>
                <w:rFonts w:ascii="Times New Roman" w:hAnsi="Times New Roman" w:cs="Times New Roman"/>
                <w:b/>
                <w:sz w:val="24"/>
                <w:szCs w:val="24"/>
              </w:rPr>
            </w:pPr>
            <w:r w:rsidRPr="000936F6">
              <w:rPr>
                <w:rFonts w:ascii="Times New Roman" w:hAnsi="Times New Roman" w:cs="Times New Roman"/>
                <w:b/>
              </w:rPr>
              <w:t>19 913,53</w:t>
            </w:r>
          </w:p>
        </w:tc>
      </w:tr>
    </w:tbl>
    <w:p w14:paraId="1399FFCE" w14:textId="77777777" w:rsidR="00C12873" w:rsidRDefault="00C12873" w:rsidP="00C12873">
      <w:pPr>
        <w:tabs>
          <w:tab w:val="left" w:pos="851"/>
        </w:tabs>
        <w:jc w:val="center"/>
        <w:rPr>
          <w:rFonts w:cs="Times New Roman"/>
        </w:rPr>
      </w:pPr>
    </w:p>
    <w:sectPr w:rsidR="00C12873" w:rsidSect="008D2995">
      <w:headerReference w:type="default" r:id="rId8"/>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85FEE" w14:textId="77777777" w:rsidR="00E32B87" w:rsidRDefault="00E32B87" w:rsidP="000731B1">
      <w:r>
        <w:separator/>
      </w:r>
    </w:p>
  </w:endnote>
  <w:endnote w:type="continuationSeparator" w:id="0">
    <w:p w14:paraId="6E30FA4D" w14:textId="77777777" w:rsidR="00E32B87" w:rsidRDefault="00E32B87" w:rsidP="0007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CAE07" w14:textId="77777777" w:rsidR="00E32B87" w:rsidRDefault="00E32B87" w:rsidP="000731B1">
      <w:r>
        <w:separator/>
      </w:r>
    </w:p>
  </w:footnote>
  <w:footnote w:type="continuationSeparator" w:id="0">
    <w:p w14:paraId="68865200" w14:textId="77777777" w:rsidR="00E32B87" w:rsidRDefault="00E32B87" w:rsidP="00073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617710"/>
      <w:docPartObj>
        <w:docPartGallery w:val="Page Numbers (Top of Page)"/>
        <w:docPartUnique/>
      </w:docPartObj>
    </w:sdtPr>
    <w:sdtEndPr/>
    <w:sdtContent>
      <w:p w14:paraId="6E0F8B1D" w14:textId="021EDA7D" w:rsidR="000735FD" w:rsidRDefault="000735FD">
        <w:pPr>
          <w:pStyle w:val="a4"/>
          <w:jc w:val="center"/>
        </w:pPr>
        <w:r>
          <w:fldChar w:fldCharType="begin"/>
        </w:r>
        <w:r>
          <w:instrText>PAGE   \* MERGEFORMAT</w:instrText>
        </w:r>
        <w:r>
          <w:fldChar w:fldCharType="separate"/>
        </w:r>
        <w:r w:rsidR="000936F6">
          <w:rPr>
            <w:noProof/>
          </w:rPr>
          <w:t>3</w:t>
        </w:r>
        <w:r>
          <w:rPr>
            <w:noProof/>
          </w:rPr>
          <w:fldChar w:fldCharType="end"/>
        </w:r>
      </w:p>
    </w:sdtContent>
  </w:sdt>
  <w:p w14:paraId="6558DB42" w14:textId="77777777" w:rsidR="000735FD" w:rsidRDefault="000735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CD0188"/>
    <w:multiLevelType w:val="hybridMultilevel"/>
    <w:tmpl w:val="44D881C8"/>
    <w:lvl w:ilvl="0" w:tplc="5E00AE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4D4"/>
    <w:rsid w:val="00000B18"/>
    <w:rsid w:val="00002497"/>
    <w:rsid w:val="00006F1A"/>
    <w:rsid w:val="00007C69"/>
    <w:rsid w:val="000118C6"/>
    <w:rsid w:val="000123AF"/>
    <w:rsid w:val="000123D6"/>
    <w:rsid w:val="00012571"/>
    <w:rsid w:val="00013675"/>
    <w:rsid w:val="00015CBB"/>
    <w:rsid w:val="00016274"/>
    <w:rsid w:val="00017FA6"/>
    <w:rsid w:val="00022C62"/>
    <w:rsid w:val="0002388E"/>
    <w:rsid w:val="00026653"/>
    <w:rsid w:val="00026AFE"/>
    <w:rsid w:val="00030B5A"/>
    <w:rsid w:val="00031ACE"/>
    <w:rsid w:val="00037906"/>
    <w:rsid w:val="000409D8"/>
    <w:rsid w:val="000437F6"/>
    <w:rsid w:val="00043960"/>
    <w:rsid w:val="0004480C"/>
    <w:rsid w:val="00047FCF"/>
    <w:rsid w:val="000502BE"/>
    <w:rsid w:val="0005131B"/>
    <w:rsid w:val="000539B4"/>
    <w:rsid w:val="00054647"/>
    <w:rsid w:val="00055E1F"/>
    <w:rsid w:val="000577CD"/>
    <w:rsid w:val="000607B4"/>
    <w:rsid w:val="0006106C"/>
    <w:rsid w:val="0006194B"/>
    <w:rsid w:val="00061DC0"/>
    <w:rsid w:val="000646AA"/>
    <w:rsid w:val="00065A4E"/>
    <w:rsid w:val="00070C84"/>
    <w:rsid w:val="00071E43"/>
    <w:rsid w:val="000731B1"/>
    <w:rsid w:val="000735FD"/>
    <w:rsid w:val="0007361B"/>
    <w:rsid w:val="000745C0"/>
    <w:rsid w:val="00074DA5"/>
    <w:rsid w:val="00075AE8"/>
    <w:rsid w:val="00081697"/>
    <w:rsid w:val="000817C8"/>
    <w:rsid w:val="000828A9"/>
    <w:rsid w:val="000845ED"/>
    <w:rsid w:val="000852AA"/>
    <w:rsid w:val="00085919"/>
    <w:rsid w:val="00087E96"/>
    <w:rsid w:val="000922BD"/>
    <w:rsid w:val="00092C78"/>
    <w:rsid w:val="000936F6"/>
    <w:rsid w:val="000945BE"/>
    <w:rsid w:val="000A0591"/>
    <w:rsid w:val="000A2D6C"/>
    <w:rsid w:val="000A762F"/>
    <w:rsid w:val="000A7C35"/>
    <w:rsid w:val="000B295A"/>
    <w:rsid w:val="000C01DC"/>
    <w:rsid w:val="000C224C"/>
    <w:rsid w:val="000C32A4"/>
    <w:rsid w:val="000C516B"/>
    <w:rsid w:val="000C5383"/>
    <w:rsid w:val="000D139F"/>
    <w:rsid w:val="000D3EBA"/>
    <w:rsid w:val="000D72AB"/>
    <w:rsid w:val="000E1842"/>
    <w:rsid w:val="000E2F32"/>
    <w:rsid w:val="000E34A7"/>
    <w:rsid w:val="000E4275"/>
    <w:rsid w:val="000E4FBE"/>
    <w:rsid w:val="000E5CD9"/>
    <w:rsid w:val="000E7562"/>
    <w:rsid w:val="000E75DD"/>
    <w:rsid w:val="000F1971"/>
    <w:rsid w:val="000F1C4C"/>
    <w:rsid w:val="000F1CE1"/>
    <w:rsid w:val="000F42E4"/>
    <w:rsid w:val="000F5197"/>
    <w:rsid w:val="000F5A16"/>
    <w:rsid w:val="000F6D49"/>
    <w:rsid w:val="000F7742"/>
    <w:rsid w:val="000F798F"/>
    <w:rsid w:val="00101E7A"/>
    <w:rsid w:val="001022F4"/>
    <w:rsid w:val="001031D0"/>
    <w:rsid w:val="0010350D"/>
    <w:rsid w:val="00103ECA"/>
    <w:rsid w:val="00104963"/>
    <w:rsid w:val="001056B5"/>
    <w:rsid w:val="001064F9"/>
    <w:rsid w:val="00111721"/>
    <w:rsid w:val="00113D0B"/>
    <w:rsid w:val="00114527"/>
    <w:rsid w:val="00114BE2"/>
    <w:rsid w:val="0011541A"/>
    <w:rsid w:val="00117927"/>
    <w:rsid w:val="00117D32"/>
    <w:rsid w:val="00120118"/>
    <w:rsid w:val="0012169A"/>
    <w:rsid w:val="00122811"/>
    <w:rsid w:val="00127742"/>
    <w:rsid w:val="00130B4B"/>
    <w:rsid w:val="00131B25"/>
    <w:rsid w:val="00131EB3"/>
    <w:rsid w:val="00134714"/>
    <w:rsid w:val="00134A35"/>
    <w:rsid w:val="00134E7A"/>
    <w:rsid w:val="0013612A"/>
    <w:rsid w:val="00140340"/>
    <w:rsid w:val="00141066"/>
    <w:rsid w:val="00141469"/>
    <w:rsid w:val="00141888"/>
    <w:rsid w:val="00141BD9"/>
    <w:rsid w:val="001428B2"/>
    <w:rsid w:val="001442DF"/>
    <w:rsid w:val="00144892"/>
    <w:rsid w:val="00144D73"/>
    <w:rsid w:val="001462C2"/>
    <w:rsid w:val="001501A3"/>
    <w:rsid w:val="00150513"/>
    <w:rsid w:val="001521AD"/>
    <w:rsid w:val="00152E5A"/>
    <w:rsid w:val="00155A7C"/>
    <w:rsid w:val="001617FC"/>
    <w:rsid w:val="00161ADA"/>
    <w:rsid w:val="0016232C"/>
    <w:rsid w:val="001632BD"/>
    <w:rsid w:val="001639CA"/>
    <w:rsid w:val="00163B0D"/>
    <w:rsid w:val="00164344"/>
    <w:rsid w:val="001649F6"/>
    <w:rsid w:val="00164D13"/>
    <w:rsid w:val="001656E0"/>
    <w:rsid w:val="00167133"/>
    <w:rsid w:val="00167584"/>
    <w:rsid w:val="0016763D"/>
    <w:rsid w:val="001700E1"/>
    <w:rsid w:val="0017198A"/>
    <w:rsid w:val="00171A8D"/>
    <w:rsid w:val="00173617"/>
    <w:rsid w:val="00173779"/>
    <w:rsid w:val="00174885"/>
    <w:rsid w:val="0018023B"/>
    <w:rsid w:val="00182573"/>
    <w:rsid w:val="001831B9"/>
    <w:rsid w:val="00183BFB"/>
    <w:rsid w:val="00184834"/>
    <w:rsid w:val="001928A2"/>
    <w:rsid w:val="00192C6B"/>
    <w:rsid w:val="0019562E"/>
    <w:rsid w:val="0019654C"/>
    <w:rsid w:val="00196D6E"/>
    <w:rsid w:val="001A02AC"/>
    <w:rsid w:val="001A1B7B"/>
    <w:rsid w:val="001A213F"/>
    <w:rsid w:val="001A26C9"/>
    <w:rsid w:val="001A3146"/>
    <w:rsid w:val="001A387F"/>
    <w:rsid w:val="001A44AA"/>
    <w:rsid w:val="001A4CA0"/>
    <w:rsid w:val="001A5973"/>
    <w:rsid w:val="001A6AA4"/>
    <w:rsid w:val="001A7559"/>
    <w:rsid w:val="001A79F3"/>
    <w:rsid w:val="001B1E51"/>
    <w:rsid w:val="001B5969"/>
    <w:rsid w:val="001B5C1B"/>
    <w:rsid w:val="001B6CE4"/>
    <w:rsid w:val="001C2986"/>
    <w:rsid w:val="001C43F0"/>
    <w:rsid w:val="001C5CBD"/>
    <w:rsid w:val="001C5FFC"/>
    <w:rsid w:val="001C7052"/>
    <w:rsid w:val="001C7635"/>
    <w:rsid w:val="001C779D"/>
    <w:rsid w:val="001D18AB"/>
    <w:rsid w:val="001D1980"/>
    <w:rsid w:val="001D2C8D"/>
    <w:rsid w:val="001D3AF5"/>
    <w:rsid w:val="001D3CFE"/>
    <w:rsid w:val="001D400A"/>
    <w:rsid w:val="001D67E3"/>
    <w:rsid w:val="001E0CFD"/>
    <w:rsid w:val="001E37FE"/>
    <w:rsid w:val="001E3AFC"/>
    <w:rsid w:val="001E50A1"/>
    <w:rsid w:val="001F2A5C"/>
    <w:rsid w:val="001F38EA"/>
    <w:rsid w:val="001F4C6E"/>
    <w:rsid w:val="001F56DB"/>
    <w:rsid w:val="001F64B0"/>
    <w:rsid w:val="00202526"/>
    <w:rsid w:val="002028E4"/>
    <w:rsid w:val="002035C3"/>
    <w:rsid w:val="00203943"/>
    <w:rsid w:val="00203F3B"/>
    <w:rsid w:val="0020490E"/>
    <w:rsid w:val="0020660B"/>
    <w:rsid w:val="00207D26"/>
    <w:rsid w:val="0021119D"/>
    <w:rsid w:val="00211235"/>
    <w:rsid w:val="00216D9F"/>
    <w:rsid w:val="00217531"/>
    <w:rsid w:val="00217B2F"/>
    <w:rsid w:val="00222383"/>
    <w:rsid w:val="0022463A"/>
    <w:rsid w:val="00224FA2"/>
    <w:rsid w:val="00231D4E"/>
    <w:rsid w:val="00231EF8"/>
    <w:rsid w:val="00232215"/>
    <w:rsid w:val="00232776"/>
    <w:rsid w:val="00233126"/>
    <w:rsid w:val="0023390C"/>
    <w:rsid w:val="00234A76"/>
    <w:rsid w:val="002356CD"/>
    <w:rsid w:val="002366F7"/>
    <w:rsid w:val="0023686E"/>
    <w:rsid w:val="00241E70"/>
    <w:rsid w:val="00245826"/>
    <w:rsid w:val="002509AD"/>
    <w:rsid w:val="00250CA0"/>
    <w:rsid w:val="0025144C"/>
    <w:rsid w:val="00251784"/>
    <w:rsid w:val="0025354A"/>
    <w:rsid w:val="00254E3F"/>
    <w:rsid w:val="00257850"/>
    <w:rsid w:val="002603AE"/>
    <w:rsid w:val="002606F7"/>
    <w:rsid w:val="0026074D"/>
    <w:rsid w:val="00260ADC"/>
    <w:rsid w:val="00262C20"/>
    <w:rsid w:val="00262EBC"/>
    <w:rsid w:val="002653CC"/>
    <w:rsid w:val="002658CA"/>
    <w:rsid w:val="002663A2"/>
    <w:rsid w:val="002676B5"/>
    <w:rsid w:val="002676EE"/>
    <w:rsid w:val="00270D58"/>
    <w:rsid w:val="00272312"/>
    <w:rsid w:val="0027285F"/>
    <w:rsid w:val="002738BB"/>
    <w:rsid w:val="00273BE8"/>
    <w:rsid w:val="002740D7"/>
    <w:rsid w:val="002742C4"/>
    <w:rsid w:val="00277868"/>
    <w:rsid w:val="0028172B"/>
    <w:rsid w:val="00281DEB"/>
    <w:rsid w:val="00282088"/>
    <w:rsid w:val="00282CFE"/>
    <w:rsid w:val="0028304C"/>
    <w:rsid w:val="00284DD2"/>
    <w:rsid w:val="00286289"/>
    <w:rsid w:val="00287C53"/>
    <w:rsid w:val="002907BB"/>
    <w:rsid w:val="00291054"/>
    <w:rsid w:val="00291C3D"/>
    <w:rsid w:val="00291E14"/>
    <w:rsid w:val="00296082"/>
    <w:rsid w:val="002A1975"/>
    <w:rsid w:val="002A365C"/>
    <w:rsid w:val="002A4EC0"/>
    <w:rsid w:val="002A5459"/>
    <w:rsid w:val="002A5522"/>
    <w:rsid w:val="002A581B"/>
    <w:rsid w:val="002A6FB7"/>
    <w:rsid w:val="002A785C"/>
    <w:rsid w:val="002B0071"/>
    <w:rsid w:val="002B48C7"/>
    <w:rsid w:val="002B64C9"/>
    <w:rsid w:val="002B6FB2"/>
    <w:rsid w:val="002C183D"/>
    <w:rsid w:val="002C1935"/>
    <w:rsid w:val="002C2A5D"/>
    <w:rsid w:val="002C2C8F"/>
    <w:rsid w:val="002C2FFF"/>
    <w:rsid w:val="002C5C44"/>
    <w:rsid w:val="002C6942"/>
    <w:rsid w:val="002D3927"/>
    <w:rsid w:val="002D7754"/>
    <w:rsid w:val="002D789D"/>
    <w:rsid w:val="002D7DF3"/>
    <w:rsid w:val="002E1A08"/>
    <w:rsid w:val="002E2A5D"/>
    <w:rsid w:val="002E2BEE"/>
    <w:rsid w:val="002E45C9"/>
    <w:rsid w:val="002E537C"/>
    <w:rsid w:val="002E5417"/>
    <w:rsid w:val="002E5D5D"/>
    <w:rsid w:val="002E6B98"/>
    <w:rsid w:val="002F03D2"/>
    <w:rsid w:val="002F07AC"/>
    <w:rsid w:val="002F266A"/>
    <w:rsid w:val="002F369C"/>
    <w:rsid w:val="002F5AC8"/>
    <w:rsid w:val="002F600B"/>
    <w:rsid w:val="002F7C4B"/>
    <w:rsid w:val="0030087F"/>
    <w:rsid w:val="003018DD"/>
    <w:rsid w:val="00301CB8"/>
    <w:rsid w:val="00303CAE"/>
    <w:rsid w:val="003043A5"/>
    <w:rsid w:val="0031037C"/>
    <w:rsid w:val="00312CAE"/>
    <w:rsid w:val="00315E46"/>
    <w:rsid w:val="00316469"/>
    <w:rsid w:val="00320B87"/>
    <w:rsid w:val="003213C6"/>
    <w:rsid w:val="003219CA"/>
    <w:rsid w:val="00322BA3"/>
    <w:rsid w:val="0032321C"/>
    <w:rsid w:val="00323953"/>
    <w:rsid w:val="0032510C"/>
    <w:rsid w:val="00325115"/>
    <w:rsid w:val="00330AC1"/>
    <w:rsid w:val="00335973"/>
    <w:rsid w:val="003407FA"/>
    <w:rsid w:val="0034165A"/>
    <w:rsid w:val="003419A2"/>
    <w:rsid w:val="0034260B"/>
    <w:rsid w:val="00342906"/>
    <w:rsid w:val="00344028"/>
    <w:rsid w:val="00344B29"/>
    <w:rsid w:val="00344FBB"/>
    <w:rsid w:val="00350057"/>
    <w:rsid w:val="003509E4"/>
    <w:rsid w:val="00351E46"/>
    <w:rsid w:val="003521CA"/>
    <w:rsid w:val="00354883"/>
    <w:rsid w:val="003558D9"/>
    <w:rsid w:val="003561B8"/>
    <w:rsid w:val="003571FC"/>
    <w:rsid w:val="00357C9D"/>
    <w:rsid w:val="00361BF1"/>
    <w:rsid w:val="00362D6D"/>
    <w:rsid w:val="00366051"/>
    <w:rsid w:val="0036790A"/>
    <w:rsid w:val="0037019C"/>
    <w:rsid w:val="003708C1"/>
    <w:rsid w:val="00371593"/>
    <w:rsid w:val="00372C8A"/>
    <w:rsid w:val="003756E6"/>
    <w:rsid w:val="00375E2D"/>
    <w:rsid w:val="00376E30"/>
    <w:rsid w:val="0038038A"/>
    <w:rsid w:val="0038170E"/>
    <w:rsid w:val="003826AA"/>
    <w:rsid w:val="003829D9"/>
    <w:rsid w:val="00382AB7"/>
    <w:rsid w:val="00383BA4"/>
    <w:rsid w:val="003845AC"/>
    <w:rsid w:val="00385035"/>
    <w:rsid w:val="00391634"/>
    <w:rsid w:val="003919E1"/>
    <w:rsid w:val="00392CB0"/>
    <w:rsid w:val="003935CA"/>
    <w:rsid w:val="0039567C"/>
    <w:rsid w:val="00395A83"/>
    <w:rsid w:val="00395BBC"/>
    <w:rsid w:val="003A153C"/>
    <w:rsid w:val="003A352C"/>
    <w:rsid w:val="003A4155"/>
    <w:rsid w:val="003A7212"/>
    <w:rsid w:val="003A78DD"/>
    <w:rsid w:val="003A7FEA"/>
    <w:rsid w:val="003B021D"/>
    <w:rsid w:val="003B0B94"/>
    <w:rsid w:val="003B3FA4"/>
    <w:rsid w:val="003B5475"/>
    <w:rsid w:val="003B6A22"/>
    <w:rsid w:val="003B745D"/>
    <w:rsid w:val="003B7591"/>
    <w:rsid w:val="003C179B"/>
    <w:rsid w:val="003C2531"/>
    <w:rsid w:val="003C55C1"/>
    <w:rsid w:val="003C5EF8"/>
    <w:rsid w:val="003D4A8B"/>
    <w:rsid w:val="003D51D5"/>
    <w:rsid w:val="003D64EF"/>
    <w:rsid w:val="003D66FB"/>
    <w:rsid w:val="003D7073"/>
    <w:rsid w:val="003D7F19"/>
    <w:rsid w:val="003E03DA"/>
    <w:rsid w:val="003E170F"/>
    <w:rsid w:val="003E194D"/>
    <w:rsid w:val="003E2403"/>
    <w:rsid w:val="003E2665"/>
    <w:rsid w:val="003E2AF4"/>
    <w:rsid w:val="003E46C5"/>
    <w:rsid w:val="003E6FFE"/>
    <w:rsid w:val="003E79F6"/>
    <w:rsid w:val="003F0E02"/>
    <w:rsid w:val="003F1917"/>
    <w:rsid w:val="003F2791"/>
    <w:rsid w:val="003F3009"/>
    <w:rsid w:val="003F3C71"/>
    <w:rsid w:val="003F74CB"/>
    <w:rsid w:val="00400918"/>
    <w:rsid w:val="00400C0C"/>
    <w:rsid w:val="00401A9A"/>
    <w:rsid w:val="00403D0D"/>
    <w:rsid w:val="00403DBF"/>
    <w:rsid w:val="00406082"/>
    <w:rsid w:val="00407601"/>
    <w:rsid w:val="004111BC"/>
    <w:rsid w:val="00415324"/>
    <w:rsid w:val="00416A63"/>
    <w:rsid w:val="00417F18"/>
    <w:rsid w:val="0042056A"/>
    <w:rsid w:val="00423CA9"/>
    <w:rsid w:val="00425FB7"/>
    <w:rsid w:val="004266B6"/>
    <w:rsid w:val="00427ABE"/>
    <w:rsid w:val="0043368B"/>
    <w:rsid w:val="004350B3"/>
    <w:rsid w:val="00436870"/>
    <w:rsid w:val="00437246"/>
    <w:rsid w:val="00437346"/>
    <w:rsid w:val="004378AF"/>
    <w:rsid w:val="004402C7"/>
    <w:rsid w:val="00444333"/>
    <w:rsid w:val="00444D77"/>
    <w:rsid w:val="00447AC9"/>
    <w:rsid w:val="004514D9"/>
    <w:rsid w:val="004549C4"/>
    <w:rsid w:val="00454CD9"/>
    <w:rsid w:val="00457A5A"/>
    <w:rsid w:val="00461393"/>
    <w:rsid w:val="004617FF"/>
    <w:rsid w:val="00462715"/>
    <w:rsid w:val="00464CEF"/>
    <w:rsid w:val="00466653"/>
    <w:rsid w:val="004737BA"/>
    <w:rsid w:val="00473F1E"/>
    <w:rsid w:val="00475604"/>
    <w:rsid w:val="00475DCF"/>
    <w:rsid w:val="0048036F"/>
    <w:rsid w:val="00481053"/>
    <w:rsid w:val="00481C8A"/>
    <w:rsid w:val="00482304"/>
    <w:rsid w:val="00484BA4"/>
    <w:rsid w:val="004921B4"/>
    <w:rsid w:val="00494F3F"/>
    <w:rsid w:val="0049515D"/>
    <w:rsid w:val="004968E7"/>
    <w:rsid w:val="0049738D"/>
    <w:rsid w:val="004979DF"/>
    <w:rsid w:val="004A26AF"/>
    <w:rsid w:val="004A3F5F"/>
    <w:rsid w:val="004A636C"/>
    <w:rsid w:val="004A7E21"/>
    <w:rsid w:val="004B17E2"/>
    <w:rsid w:val="004B1813"/>
    <w:rsid w:val="004B1AD5"/>
    <w:rsid w:val="004B20CE"/>
    <w:rsid w:val="004B2B6E"/>
    <w:rsid w:val="004B34D3"/>
    <w:rsid w:val="004B3D12"/>
    <w:rsid w:val="004B6D12"/>
    <w:rsid w:val="004B7528"/>
    <w:rsid w:val="004B7B80"/>
    <w:rsid w:val="004C0A9F"/>
    <w:rsid w:val="004C0CEF"/>
    <w:rsid w:val="004C196F"/>
    <w:rsid w:val="004C5356"/>
    <w:rsid w:val="004C553C"/>
    <w:rsid w:val="004C6EE7"/>
    <w:rsid w:val="004D030A"/>
    <w:rsid w:val="004D20BC"/>
    <w:rsid w:val="004D6257"/>
    <w:rsid w:val="004D6979"/>
    <w:rsid w:val="004D7DFD"/>
    <w:rsid w:val="004E2C7C"/>
    <w:rsid w:val="004E2E05"/>
    <w:rsid w:val="004E41A9"/>
    <w:rsid w:val="004E475A"/>
    <w:rsid w:val="004E52CE"/>
    <w:rsid w:val="004E5557"/>
    <w:rsid w:val="004E58F8"/>
    <w:rsid w:val="004F503F"/>
    <w:rsid w:val="004F6803"/>
    <w:rsid w:val="00502721"/>
    <w:rsid w:val="0050327C"/>
    <w:rsid w:val="0050452C"/>
    <w:rsid w:val="00507282"/>
    <w:rsid w:val="00511D42"/>
    <w:rsid w:val="00511FC0"/>
    <w:rsid w:val="00512725"/>
    <w:rsid w:val="00512DF1"/>
    <w:rsid w:val="00513286"/>
    <w:rsid w:val="00514AE2"/>
    <w:rsid w:val="0051609D"/>
    <w:rsid w:val="00516CB8"/>
    <w:rsid w:val="00517ECC"/>
    <w:rsid w:val="00520ABD"/>
    <w:rsid w:val="00520DCB"/>
    <w:rsid w:val="00522E54"/>
    <w:rsid w:val="005231DD"/>
    <w:rsid w:val="005238D3"/>
    <w:rsid w:val="005246A3"/>
    <w:rsid w:val="00525420"/>
    <w:rsid w:val="00525512"/>
    <w:rsid w:val="00525FF3"/>
    <w:rsid w:val="00531665"/>
    <w:rsid w:val="00532878"/>
    <w:rsid w:val="00532EA6"/>
    <w:rsid w:val="005341BA"/>
    <w:rsid w:val="0053445C"/>
    <w:rsid w:val="00536AB2"/>
    <w:rsid w:val="00537737"/>
    <w:rsid w:val="005378A9"/>
    <w:rsid w:val="00540CF6"/>
    <w:rsid w:val="005443D4"/>
    <w:rsid w:val="00544538"/>
    <w:rsid w:val="00544761"/>
    <w:rsid w:val="00544FE0"/>
    <w:rsid w:val="00547797"/>
    <w:rsid w:val="00547825"/>
    <w:rsid w:val="00560853"/>
    <w:rsid w:val="005629F7"/>
    <w:rsid w:val="0056387E"/>
    <w:rsid w:val="00570FD2"/>
    <w:rsid w:val="00571F53"/>
    <w:rsid w:val="0057568C"/>
    <w:rsid w:val="00575FA8"/>
    <w:rsid w:val="005803E0"/>
    <w:rsid w:val="00582501"/>
    <w:rsid w:val="00584395"/>
    <w:rsid w:val="0058645B"/>
    <w:rsid w:val="00586CE9"/>
    <w:rsid w:val="005903E3"/>
    <w:rsid w:val="0059146F"/>
    <w:rsid w:val="0059169A"/>
    <w:rsid w:val="0059199B"/>
    <w:rsid w:val="005919F8"/>
    <w:rsid w:val="0059351D"/>
    <w:rsid w:val="00593FA1"/>
    <w:rsid w:val="00595970"/>
    <w:rsid w:val="005971A1"/>
    <w:rsid w:val="0059750D"/>
    <w:rsid w:val="005A0625"/>
    <w:rsid w:val="005A12D9"/>
    <w:rsid w:val="005A2CA0"/>
    <w:rsid w:val="005A35DF"/>
    <w:rsid w:val="005A400E"/>
    <w:rsid w:val="005A6090"/>
    <w:rsid w:val="005A6B77"/>
    <w:rsid w:val="005A7BC0"/>
    <w:rsid w:val="005B1A08"/>
    <w:rsid w:val="005B343B"/>
    <w:rsid w:val="005B356B"/>
    <w:rsid w:val="005B3EE7"/>
    <w:rsid w:val="005B443F"/>
    <w:rsid w:val="005B5758"/>
    <w:rsid w:val="005B69DC"/>
    <w:rsid w:val="005C1810"/>
    <w:rsid w:val="005C2E8E"/>
    <w:rsid w:val="005C3F4B"/>
    <w:rsid w:val="005C4A20"/>
    <w:rsid w:val="005D21C8"/>
    <w:rsid w:val="005D2F73"/>
    <w:rsid w:val="005D35EB"/>
    <w:rsid w:val="005D442B"/>
    <w:rsid w:val="005D56FE"/>
    <w:rsid w:val="005D65B3"/>
    <w:rsid w:val="005E090F"/>
    <w:rsid w:val="005E1C61"/>
    <w:rsid w:val="005E36AF"/>
    <w:rsid w:val="005E4092"/>
    <w:rsid w:val="005E4659"/>
    <w:rsid w:val="005E6D99"/>
    <w:rsid w:val="005E75FB"/>
    <w:rsid w:val="005E7752"/>
    <w:rsid w:val="005E7B22"/>
    <w:rsid w:val="005F2727"/>
    <w:rsid w:val="005F2EBF"/>
    <w:rsid w:val="005F3C37"/>
    <w:rsid w:val="005F4AE5"/>
    <w:rsid w:val="005F6200"/>
    <w:rsid w:val="005F626B"/>
    <w:rsid w:val="005F6E04"/>
    <w:rsid w:val="005F743D"/>
    <w:rsid w:val="005F77FF"/>
    <w:rsid w:val="00602157"/>
    <w:rsid w:val="00603BD6"/>
    <w:rsid w:val="00603FB2"/>
    <w:rsid w:val="0060603D"/>
    <w:rsid w:val="0060617C"/>
    <w:rsid w:val="006068A3"/>
    <w:rsid w:val="006118E5"/>
    <w:rsid w:val="00611D37"/>
    <w:rsid w:val="00611ED1"/>
    <w:rsid w:val="006129F0"/>
    <w:rsid w:val="006137C9"/>
    <w:rsid w:val="00613FDC"/>
    <w:rsid w:val="006143FA"/>
    <w:rsid w:val="00615333"/>
    <w:rsid w:val="00615F54"/>
    <w:rsid w:val="00617137"/>
    <w:rsid w:val="00617612"/>
    <w:rsid w:val="00620354"/>
    <w:rsid w:val="00623A37"/>
    <w:rsid w:val="0062444D"/>
    <w:rsid w:val="00626FCC"/>
    <w:rsid w:val="0062799E"/>
    <w:rsid w:val="0063092B"/>
    <w:rsid w:val="0063280E"/>
    <w:rsid w:val="00633F2D"/>
    <w:rsid w:val="006343AD"/>
    <w:rsid w:val="00637A85"/>
    <w:rsid w:val="0064281F"/>
    <w:rsid w:val="0064581D"/>
    <w:rsid w:val="0064618B"/>
    <w:rsid w:val="00646846"/>
    <w:rsid w:val="00646E63"/>
    <w:rsid w:val="006476B3"/>
    <w:rsid w:val="00647ED2"/>
    <w:rsid w:val="00651310"/>
    <w:rsid w:val="00655157"/>
    <w:rsid w:val="00655199"/>
    <w:rsid w:val="00655321"/>
    <w:rsid w:val="006556D4"/>
    <w:rsid w:val="00655C60"/>
    <w:rsid w:val="00661DA6"/>
    <w:rsid w:val="006634BC"/>
    <w:rsid w:val="006663A7"/>
    <w:rsid w:val="00670EFB"/>
    <w:rsid w:val="00671BAD"/>
    <w:rsid w:val="00671EF9"/>
    <w:rsid w:val="00672029"/>
    <w:rsid w:val="00672385"/>
    <w:rsid w:val="0067321F"/>
    <w:rsid w:val="006735E7"/>
    <w:rsid w:val="00673A6E"/>
    <w:rsid w:val="00673AF5"/>
    <w:rsid w:val="00674034"/>
    <w:rsid w:val="006745D9"/>
    <w:rsid w:val="00675184"/>
    <w:rsid w:val="006802EB"/>
    <w:rsid w:val="00681839"/>
    <w:rsid w:val="00682BC3"/>
    <w:rsid w:val="0068355A"/>
    <w:rsid w:val="006859EA"/>
    <w:rsid w:val="00686109"/>
    <w:rsid w:val="00686978"/>
    <w:rsid w:val="006900C3"/>
    <w:rsid w:val="0069110F"/>
    <w:rsid w:val="00691211"/>
    <w:rsid w:val="006926C6"/>
    <w:rsid w:val="00692758"/>
    <w:rsid w:val="006947C6"/>
    <w:rsid w:val="0069516A"/>
    <w:rsid w:val="00695629"/>
    <w:rsid w:val="00696376"/>
    <w:rsid w:val="006A3385"/>
    <w:rsid w:val="006A3674"/>
    <w:rsid w:val="006A4C9A"/>
    <w:rsid w:val="006A5209"/>
    <w:rsid w:val="006A6DCD"/>
    <w:rsid w:val="006B0713"/>
    <w:rsid w:val="006B25FA"/>
    <w:rsid w:val="006B4688"/>
    <w:rsid w:val="006B4ECF"/>
    <w:rsid w:val="006C0B42"/>
    <w:rsid w:val="006C2518"/>
    <w:rsid w:val="006C253F"/>
    <w:rsid w:val="006C4791"/>
    <w:rsid w:val="006C5F82"/>
    <w:rsid w:val="006C62FC"/>
    <w:rsid w:val="006C7D8A"/>
    <w:rsid w:val="006D3C01"/>
    <w:rsid w:val="006D5583"/>
    <w:rsid w:val="006D60E3"/>
    <w:rsid w:val="006D64EF"/>
    <w:rsid w:val="006D7D76"/>
    <w:rsid w:val="006E0568"/>
    <w:rsid w:val="006E099E"/>
    <w:rsid w:val="006E4DCB"/>
    <w:rsid w:val="006E50BA"/>
    <w:rsid w:val="006E601A"/>
    <w:rsid w:val="006E7500"/>
    <w:rsid w:val="006E765A"/>
    <w:rsid w:val="006E7CC5"/>
    <w:rsid w:val="006F38DB"/>
    <w:rsid w:val="006F647A"/>
    <w:rsid w:val="006F7030"/>
    <w:rsid w:val="006F7FDB"/>
    <w:rsid w:val="00701686"/>
    <w:rsid w:val="00703698"/>
    <w:rsid w:val="00703E17"/>
    <w:rsid w:val="00703FF2"/>
    <w:rsid w:val="0070428F"/>
    <w:rsid w:val="007064B6"/>
    <w:rsid w:val="00712337"/>
    <w:rsid w:val="00713AAA"/>
    <w:rsid w:val="00713AE0"/>
    <w:rsid w:val="00713D1D"/>
    <w:rsid w:val="00717715"/>
    <w:rsid w:val="0072496D"/>
    <w:rsid w:val="00725898"/>
    <w:rsid w:val="00725B3E"/>
    <w:rsid w:val="0073146E"/>
    <w:rsid w:val="00731846"/>
    <w:rsid w:val="007319F5"/>
    <w:rsid w:val="00732541"/>
    <w:rsid w:val="007332AD"/>
    <w:rsid w:val="00735595"/>
    <w:rsid w:val="00735D7F"/>
    <w:rsid w:val="00736569"/>
    <w:rsid w:val="00736F04"/>
    <w:rsid w:val="00737406"/>
    <w:rsid w:val="00737705"/>
    <w:rsid w:val="0074090B"/>
    <w:rsid w:val="007409C6"/>
    <w:rsid w:val="00740E42"/>
    <w:rsid w:val="00743013"/>
    <w:rsid w:val="007437E9"/>
    <w:rsid w:val="00744A75"/>
    <w:rsid w:val="007453AE"/>
    <w:rsid w:val="00746781"/>
    <w:rsid w:val="00751148"/>
    <w:rsid w:val="007515D6"/>
    <w:rsid w:val="00751DA9"/>
    <w:rsid w:val="00753445"/>
    <w:rsid w:val="00756035"/>
    <w:rsid w:val="007607F7"/>
    <w:rsid w:val="007612D4"/>
    <w:rsid w:val="007629CF"/>
    <w:rsid w:val="00764F6F"/>
    <w:rsid w:val="00765713"/>
    <w:rsid w:val="00766CD0"/>
    <w:rsid w:val="00767AA6"/>
    <w:rsid w:val="007700E7"/>
    <w:rsid w:val="00770AEC"/>
    <w:rsid w:val="00772695"/>
    <w:rsid w:val="007731FA"/>
    <w:rsid w:val="00773F95"/>
    <w:rsid w:val="00775296"/>
    <w:rsid w:val="007823CB"/>
    <w:rsid w:val="007823DF"/>
    <w:rsid w:val="0078273B"/>
    <w:rsid w:val="00784130"/>
    <w:rsid w:val="007863E8"/>
    <w:rsid w:val="00790698"/>
    <w:rsid w:val="00790F00"/>
    <w:rsid w:val="007913FE"/>
    <w:rsid w:val="00792F20"/>
    <w:rsid w:val="007947E4"/>
    <w:rsid w:val="0079764F"/>
    <w:rsid w:val="007A0380"/>
    <w:rsid w:val="007A6554"/>
    <w:rsid w:val="007A6B0F"/>
    <w:rsid w:val="007B06A3"/>
    <w:rsid w:val="007B3E3F"/>
    <w:rsid w:val="007B4075"/>
    <w:rsid w:val="007B5698"/>
    <w:rsid w:val="007C0D17"/>
    <w:rsid w:val="007C1484"/>
    <w:rsid w:val="007C2C65"/>
    <w:rsid w:val="007C486B"/>
    <w:rsid w:val="007C6A9B"/>
    <w:rsid w:val="007C7070"/>
    <w:rsid w:val="007C7C57"/>
    <w:rsid w:val="007D60D6"/>
    <w:rsid w:val="007D6640"/>
    <w:rsid w:val="007D6989"/>
    <w:rsid w:val="007D6DD1"/>
    <w:rsid w:val="007D6E0B"/>
    <w:rsid w:val="007D7574"/>
    <w:rsid w:val="007E0DDF"/>
    <w:rsid w:val="007E0F2E"/>
    <w:rsid w:val="007E174E"/>
    <w:rsid w:val="007E22BF"/>
    <w:rsid w:val="007E2E49"/>
    <w:rsid w:val="007E3973"/>
    <w:rsid w:val="007E498D"/>
    <w:rsid w:val="007E68E4"/>
    <w:rsid w:val="007E706A"/>
    <w:rsid w:val="007E72FA"/>
    <w:rsid w:val="007F0EDD"/>
    <w:rsid w:val="007F20E4"/>
    <w:rsid w:val="007F2D7D"/>
    <w:rsid w:val="007F5EFE"/>
    <w:rsid w:val="007F64B0"/>
    <w:rsid w:val="00800B05"/>
    <w:rsid w:val="00802A31"/>
    <w:rsid w:val="008038FA"/>
    <w:rsid w:val="00803C62"/>
    <w:rsid w:val="008058A4"/>
    <w:rsid w:val="008070B9"/>
    <w:rsid w:val="00807A44"/>
    <w:rsid w:val="00816BBA"/>
    <w:rsid w:val="00822636"/>
    <w:rsid w:val="00825EFB"/>
    <w:rsid w:val="008333AE"/>
    <w:rsid w:val="0083459D"/>
    <w:rsid w:val="00835943"/>
    <w:rsid w:val="00836021"/>
    <w:rsid w:val="008406AB"/>
    <w:rsid w:val="00841838"/>
    <w:rsid w:val="00841DE0"/>
    <w:rsid w:val="00842838"/>
    <w:rsid w:val="00843F85"/>
    <w:rsid w:val="00846F03"/>
    <w:rsid w:val="00850717"/>
    <w:rsid w:val="00852306"/>
    <w:rsid w:val="00854D58"/>
    <w:rsid w:val="00856D1E"/>
    <w:rsid w:val="008628FB"/>
    <w:rsid w:val="0086316F"/>
    <w:rsid w:val="00863B7F"/>
    <w:rsid w:val="00864B9A"/>
    <w:rsid w:val="00865DBD"/>
    <w:rsid w:val="00870132"/>
    <w:rsid w:val="00870297"/>
    <w:rsid w:val="00870F5A"/>
    <w:rsid w:val="00872D3D"/>
    <w:rsid w:val="008730DF"/>
    <w:rsid w:val="00873711"/>
    <w:rsid w:val="00873C9B"/>
    <w:rsid w:val="008742DF"/>
    <w:rsid w:val="00877008"/>
    <w:rsid w:val="0087729A"/>
    <w:rsid w:val="0088182F"/>
    <w:rsid w:val="00883068"/>
    <w:rsid w:val="00884A18"/>
    <w:rsid w:val="00884D43"/>
    <w:rsid w:val="0088568B"/>
    <w:rsid w:val="0089463E"/>
    <w:rsid w:val="00895720"/>
    <w:rsid w:val="00895B3C"/>
    <w:rsid w:val="008A147A"/>
    <w:rsid w:val="008A3A5D"/>
    <w:rsid w:val="008A6D95"/>
    <w:rsid w:val="008A7380"/>
    <w:rsid w:val="008B1E56"/>
    <w:rsid w:val="008B3928"/>
    <w:rsid w:val="008B518C"/>
    <w:rsid w:val="008C0958"/>
    <w:rsid w:val="008C2452"/>
    <w:rsid w:val="008C303E"/>
    <w:rsid w:val="008C52E3"/>
    <w:rsid w:val="008C62EE"/>
    <w:rsid w:val="008C7EA7"/>
    <w:rsid w:val="008D02DC"/>
    <w:rsid w:val="008D1C4F"/>
    <w:rsid w:val="008D2995"/>
    <w:rsid w:val="008D3308"/>
    <w:rsid w:val="008D51A7"/>
    <w:rsid w:val="008D6522"/>
    <w:rsid w:val="008E059C"/>
    <w:rsid w:val="008E1E17"/>
    <w:rsid w:val="008E2FEA"/>
    <w:rsid w:val="008E3551"/>
    <w:rsid w:val="008E4469"/>
    <w:rsid w:val="008E494A"/>
    <w:rsid w:val="008E730A"/>
    <w:rsid w:val="008E7BE5"/>
    <w:rsid w:val="008F0E59"/>
    <w:rsid w:val="008F1CB6"/>
    <w:rsid w:val="008F24E9"/>
    <w:rsid w:val="008F390B"/>
    <w:rsid w:val="008F469E"/>
    <w:rsid w:val="008F5840"/>
    <w:rsid w:val="008F597B"/>
    <w:rsid w:val="008F5999"/>
    <w:rsid w:val="008F6E8D"/>
    <w:rsid w:val="00901CB9"/>
    <w:rsid w:val="00901F8F"/>
    <w:rsid w:val="0090456B"/>
    <w:rsid w:val="009076C3"/>
    <w:rsid w:val="00907EAD"/>
    <w:rsid w:val="00910002"/>
    <w:rsid w:val="00910932"/>
    <w:rsid w:val="00910B43"/>
    <w:rsid w:val="00910FC2"/>
    <w:rsid w:val="009114D4"/>
    <w:rsid w:val="00913583"/>
    <w:rsid w:val="009142ED"/>
    <w:rsid w:val="00915F62"/>
    <w:rsid w:val="00915F8F"/>
    <w:rsid w:val="00916E0C"/>
    <w:rsid w:val="009204D3"/>
    <w:rsid w:val="009206D1"/>
    <w:rsid w:val="00920C98"/>
    <w:rsid w:val="00920E42"/>
    <w:rsid w:val="0092125C"/>
    <w:rsid w:val="00921BC7"/>
    <w:rsid w:val="00921F1C"/>
    <w:rsid w:val="0092252D"/>
    <w:rsid w:val="00922748"/>
    <w:rsid w:val="0092439E"/>
    <w:rsid w:val="009307B9"/>
    <w:rsid w:val="009345BE"/>
    <w:rsid w:val="00935622"/>
    <w:rsid w:val="00935CBF"/>
    <w:rsid w:val="00936F49"/>
    <w:rsid w:val="009404DF"/>
    <w:rsid w:val="00940E4F"/>
    <w:rsid w:val="00943D89"/>
    <w:rsid w:val="00947343"/>
    <w:rsid w:val="00952385"/>
    <w:rsid w:val="00954F61"/>
    <w:rsid w:val="00955EE8"/>
    <w:rsid w:val="009564C8"/>
    <w:rsid w:val="009604B8"/>
    <w:rsid w:val="00962C2C"/>
    <w:rsid w:val="0096466B"/>
    <w:rsid w:val="0097240F"/>
    <w:rsid w:val="00974482"/>
    <w:rsid w:val="0097508B"/>
    <w:rsid w:val="00975569"/>
    <w:rsid w:val="00981FB2"/>
    <w:rsid w:val="00982917"/>
    <w:rsid w:val="00983A12"/>
    <w:rsid w:val="00983F7C"/>
    <w:rsid w:val="00986F76"/>
    <w:rsid w:val="00991C99"/>
    <w:rsid w:val="00991E58"/>
    <w:rsid w:val="00992C34"/>
    <w:rsid w:val="00992FBB"/>
    <w:rsid w:val="00993065"/>
    <w:rsid w:val="009937BA"/>
    <w:rsid w:val="00993D8A"/>
    <w:rsid w:val="009945A3"/>
    <w:rsid w:val="00994BBC"/>
    <w:rsid w:val="00996F63"/>
    <w:rsid w:val="00997336"/>
    <w:rsid w:val="009A17BE"/>
    <w:rsid w:val="009A25C4"/>
    <w:rsid w:val="009A2DA7"/>
    <w:rsid w:val="009A6844"/>
    <w:rsid w:val="009A6D4F"/>
    <w:rsid w:val="009B1F77"/>
    <w:rsid w:val="009B4756"/>
    <w:rsid w:val="009B5099"/>
    <w:rsid w:val="009B50B2"/>
    <w:rsid w:val="009B557A"/>
    <w:rsid w:val="009B58A3"/>
    <w:rsid w:val="009B5CA8"/>
    <w:rsid w:val="009C02D3"/>
    <w:rsid w:val="009C0F44"/>
    <w:rsid w:val="009C11A8"/>
    <w:rsid w:val="009C13E2"/>
    <w:rsid w:val="009C1FE3"/>
    <w:rsid w:val="009C2C95"/>
    <w:rsid w:val="009C6109"/>
    <w:rsid w:val="009C6745"/>
    <w:rsid w:val="009D18F5"/>
    <w:rsid w:val="009D4C88"/>
    <w:rsid w:val="009D6CCD"/>
    <w:rsid w:val="009D79B6"/>
    <w:rsid w:val="009E09BF"/>
    <w:rsid w:val="009E1194"/>
    <w:rsid w:val="009E7083"/>
    <w:rsid w:val="009F1988"/>
    <w:rsid w:val="009F239E"/>
    <w:rsid w:val="009F29AB"/>
    <w:rsid w:val="009F3272"/>
    <w:rsid w:val="009F3E42"/>
    <w:rsid w:val="009F5B3F"/>
    <w:rsid w:val="009F7D20"/>
    <w:rsid w:val="00A00519"/>
    <w:rsid w:val="00A021AC"/>
    <w:rsid w:val="00A0269B"/>
    <w:rsid w:val="00A028DC"/>
    <w:rsid w:val="00A02BAA"/>
    <w:rsid w:val="00A03521"/>
    <w:rsid w:val="00A03829"/>
    <w:rsid w:val="00A070D2"/>
    <w:rsid w:val="00A071A6"/>
    <w:rsid w:val="00A078DC"/>
    <w:rsid w:val="00A07F86"/>
    <w:rsid w:val="00A11231"/>
    <w:rsid w:val="00A123D1"/>
    <w:rsid w:val="00A130F2"/>
    <w:rsid w:val="00A142CB"/>
    <w:rsid w:val="00A22358"/>
    <w:rsid w:val="00A225AF"/>
    <w:rsid w:val="00A22A4E"/>
    <w:rsid w:val="00A302EE"/>
    <w:rsid w:val="00A30D8B"/>
    <w:rsid w:val="00A3130F"/>
    <w:rsid w:val="00A33A7A"/>
    <w:rsid w:val="00A33E7C"/>
    <w:rsid w:val="00A3490D"/>
    <w:rsid w:val="00A3753F"/>
    <w:rsid w:val="00A419B8"/>
    <w:rsid w:val="00A441B8"/>
    <w:rsid w:val="00A4544D"/>
    <w:rsid w:val="00A45651"/>
    <w:rsid w:val="00A464F9"/>
    <w:rsid w:val="00A50BAA"/>
    <w:rsid w:val="00A52865"/>
    <w:rsid w:val="00A530EF"/>
    <w:rsid w:val="00A53BF4"/>
    <w:rsid w:val="00A544D4"/>
    <w:rsid w:val="00A55B57"/>
    <w:rsid w:val="00A5723C"/>
    <w:rsid w:val="00A574E9"/>
    <w:rsid w:val="00A57B81"/>
    <w:rsid w:val="00A61C09"/>
    <w:rsid w:val="00A61F20"/>
    <w:rsid w:val="00A6480F"/>
    <w:rsid w:val="00A6552B"/>
    <w:rsid w:val="00A659E1"/>
    <w:rsid w:val="00A65BFD"/>
    <w:rsid w:val="00A65F83"/>
    <w:rsid w:val="00A679BD"/>
    <w:rsid w:val="00A72521"/>
    <w:rsid w:val="00A73D25"/>
    <w:rsid w:val="00A75871"/>
    <w:rsid w:val="00A75FCD"/>
    <w:rsid w:val="00A77257"/>
    <w:rsid w:val="00A81A5B"/>
    <w:rsid w:val="00A81F87"/>
    <w:rsid w:val="00A82C9E"/>
    <w:rsid w:val="00A831F9"/>
    <w:rsid w:val="00A833B7"/>
    <w:rsid w:val="00A84162"/>
    <w:rsid w:val="00A851FA"/>
    <w:rsid w:val="00A86FAD"/>
    <w:rsid w:val="00A91564"/>
    <w:rsid w:val="00A91B96"/>
    <w:rsid w:val="00A94543"/>
    <w:rsid w:val="00A95050"/>
    <w:rsid w:val="00A973ED"/>
    <w:rsid w:val="00AA0551"/>
    <w:rsid w:val="00AA0E7D"/>
    <w:rsid w:val="00AA52EE"/>
    <w:rsid w:val="00AA6A9B"/>
    <w:rsid w:val="00AA6BE3"/>
    <w:rsid w:val="00AA7777"/>
    <w:rsid w:val="00AB0644"/>
    <w:rsid w:val="00AB309C"/>
    <w:rsid w:val="00AB3A92"/>
    <w:rsid w:val="00AB3C6C"/>
    <w:rsid w:val="00AB5D5A"/>
    <w:rsid w:val="00AB61C6"/>
    <w:rsid w:val="00AB6ABA"/>
    <w:rsid w:val="00AB7285"/>
    <w:rsid w:val="00AB735A"/>
    <w:rsid w:val="00AC6065"/>
    <w:rsid w:val="00AC6E6B"/>
    <w:rsid w:val="00AC7618"/>
    <w:rsid w:val="00AC7F88"/>
    <w:rsid w:val="00AC7F93"/>
    <w:rsid w:val="00AD0DE7"/>
    <w:rsid w:val="00AD25EA"/>
    <w:rsid w:val="00AD298B"/>
    <w:rsid w:val="00AD2E76"/>
    <w:rsid w:val="00AD3BFD"/>
    <w:rsid w:val="00AD715B"/>
    <w:rsid w:val="00AE00EC"/>
    <w:rsid w:val="00AE148E"/>
    <w:rsid w:val="00AE264E"/>
    <w:rsid w:val="00AE26E4"/>
    <w:rsid w:val="00AE2789"/>
    <w:rsid w:val="00AE3BD3"/>
    <w:rsid w:val="00AE512A"/>
    <w:rsid w:val="00AE5301"/>
    <w:rsid w:val="00AE6E85"/>
    <w:rsid w:val="00AE73E7"/>
    <w:rsid w:val="00AF0BEE"/>
    <w:rsid w:val="00AF0DA5"/>
    <w:rsid w:val="00AF1A47"/>
    <w:rsid w:val="00AF260F"/>
    <w:rsid w:val="00AF2ED0"/>
    <w:rsid w:val="00AF30E5"/>
    <w:rsid w:val="00AF55BE"/>
    <w:rsid w:val="00AF6BED"/>
    <w:rsid w:val="00AF78BF"/>
    <w:rsid w:val="00B00207"/>
    <w:rsid w:val="00B01E54"/>
    <w:rsid w:val="00B01EC6"/>
    <w:rsid w:val="00B031DC"/>
    <w:rsid w:val="00B06773"/>
    <w:rsid w:val="00B068DB"/>
    <w:rsid w:val="00B10C5A"/>
    <w:rsid w:val="00B126F3"/>
    <w:rsid w:val="00B149DF"/>
    <w:rsid w:val="00B16A16"/>
    <w:rsid w:val="00B17B79"/>
    <w:rsid w:val="00B21B4C"/>
    <w:rsid w:val="00B265B7"/>
    <w:rsid w:val="00B306BF"/>
    <w:rsid w:val="00B323E3"/>
    <w:rsid w:val="00B33196"/>
    <w:rsid w:val="00B34E7E"/>
    <w:rsid w:val="00B40DBA"/>
    <w:rsid w:val="00B44ACC"/>
    <w:rsid w:val="00B46660"/>
    <w:rsid w:val="00B50603"/>
    <w:rsid w:val="00B50604"/>
    <w:rsid w:val="00B51015"/>
    <w:rsid w:val="00B51253"/>
    <w:rsid w:val="00B513A1"/>
    <w:rsid w:val="00B51A6C"/>
    <w:rsid w:val="00B54177"/>
    <w:rsid w:val="00B560B1"/>
    <w:rsid w:val="00B60EBC"/>
    <w:rsid w:val="00B6133F"/>
    <w:rsid w:val="00B628BE"/>
    <w:rsid w:val="00B64456"/>
    <w:rsid w:val="00B64D53"/>
    <w:rsid w:val="00B66B35"/>
    <w:rsid w:val="00B67333"/>
    <w:rsid w:val="00B67E6A"/>
    <w:rsid w:val="00B72DD8"/>
    <w:rsid w:val="00B736C3"/>
    <w:rsid w:val="00B74583"/>
    <w:rsid w:val="00B75E78"/>
    <w:rsid w:val="00B76839"/>
    <w:rsid w:val="00B772C6"/>
    <w:rsid w:val="00B77701"/>
    <w:rsid w:val="00B841EE"/>
    <w:rsid w:val="00B86C25"/>
    <w:rsid w:val="00B872F4"/>
    <w:rsid w:val="00B9141A"/>
    <w:rsid w:val="00B92555"/>
    <w:rsid w:val="00B947CD"/>
    <w:rsid w:val="00B95B5B"/>
    <w:rsid w:val="00B97AFB"/>
    <w:rsid w:val="00B97D65"/>
    <w:rsid w:val="00BA0C0C"/>
    <w:rsid w:val="00BA188E"/>
    <w:rsid w:val="00BA20A1"/>
    <w:rsid w:val="00BA3C7D"/>
    <w:rsid w:val="00BA6B3F"/>
    <w:rsid w:val="00BA76E0"/>
    <w:rsid w:val="00BB0D01"/>
    <w:rsid w:val="00BB45A5"/>
    <w:rsid w:val="00BB61C0"/>
    <w:rsid w:val="00BB7F40"/>
    <w:rsid w:val="00BC02EE"/>
    <w:rsid w:val="00BC289B"/>
    <w:rsid w:val="00BC6044"/>
    <w:rsid w:val="00BC6457"/>
    <w:rsid w:val="00BC6FBA"/>
    <w:rsid w:val="00BD0972"/>
    <w:rsid w:val="00BD1C89"/>
    <w:rsid w:val="00BD415A"/>
    <w:rsid w:val="00BD4E88"/>
    <w:rsid w:val="00BD6DCF"/>
    <w:rsid w:val="00BD7703"/>
    <w:rsid w:val="00BE0FF6"/>
    <w:rsid w:val="00BE15CD"/>
    <w:rsid w:val="00BE1C42"/>
    <w:rsid w:val="00BE2A54"/>
    <w:rsid w:val="00BE2B85"/>
    <w:rsid w:val="00BE310E"/>
    <w:rsid w:val="00BE53E2"/>
    <w:rsid w:val="00BE5B38"/>
    <w:rsid w:val="00BE656A"/>
    <w:rsid w:val="00BE6983"/>
    <w:rsid w:val="00BF6024"/>
    <w:rsid w:val="00BF63F1"/>
    <w:rsid w:val="00BF7F1D"/>
    <w:rsid w:val="00C00088"/>
    <w:rsid w:val="00C010CC"/>
    <w:rsid w:val="00C01369"/>
    <w:rsid w:val="00C014D0"/>
    <w:rsid w:val="00C0387B"/>
    <w:rsid w:val="00C03922"/>
    <w:rsid w:val="00C03AEA"/>
    <w:rsid w:val="00C06307"/>
    <w:rsid w:val="00C07C54"/>
    <w:rsid w:val="00C07CB2"/>
    <w:rsid w:val="00C117CE"/>
    <w:rsid w:val="00C12873"/>
    <w:rsid w:val="00C14166"/>
    <w:rsid w:val="00C14C89"/>
    <w:rsid w:val="00C176D1"/>
    <w:rsid w:val="00C21DFB"/>
    <w:rsid w:val="00C23807"/>
    <w:rsid w:val="00C2488A"/>
    <w:rsid w:val="00C24DE7"/>
    <w:rsid w:val="00C30C65"/>
    <w:rsid w:val="00C32176"/>
    <w:rsid w:val="00C33729"/>
    <w:rsid w:val="00C337EA"/>
    <w:rsid w:val="00C33917"/>
    <w:rsid w:val="00C36677"/>
    <w:rsid w:val="00C36BCB"/>
    <w:rsid w:val="00C40694"/>
    <w:rsid w:val="00C42C98"/>
    <w:rsid w:val="00C43881"/>
    <w:rsid w:val="00C458FD"/>
    <w:rsid w:val="00C45F44"/>
    <w:rsid w:val="00C47903"/>
    <w:rsid w:val="00C51AFF"/>
    <w:rsid w:val="00C52FFC"/>
    <w:rsid w:val="00C538F1"/>
    <w:rsid w:val="00C56D08"/>
    <w:rsid w:val="00C61139"/>
    <w:rsid w:val="00C61331"/>
    <w:rsid w:val="00C632D3"/>
    <w:rsid w:val="00C70850"/>
    <w:rsid w:val="00C712D6"/>
    <w:rsid w:val="00C72A40"/>
    <w:rsid w:val="00C73FFE"/>
    <w:rsid w:val="00C74551"/>
    <w:rsid w:val="00C74868"/>
    <w:rsid w:val="00C8128E"/>
    <w:rsid w:val="00C82418"/>
    <w:rsid w:val="00C82FC7"/>
    <w:rsid w:val="00C8462D"/>
    <w:rsid w:val="00C8495E"/>
    <w:rsid w:val="00C84A20"/>
    <w:rsid w:val="00C8685E"/>
    <w:rsid w:val="00C86FF5"/>
    <w:rsid w:val="00C90935"/>
    <w:rsid w:val="00C90C4D"/>
    <w:rsid w:val="00C90DA1"/>
    <w:rsid w:val="00C90F0A"/>
    <w:rsid w:val="00C92246"/>
    <w:rsid w:val="00C93670"/>
    <w:rsid w:val="00C93B63"/>
    <w:rsid w:val="00C94207"/>
    <w:rsid w:val="00C96368"/>
    <w:rsid w:val="00CA310E"/>
    <w:rsid w:val="00CA4307"/>
    <w:rsid w:val="00CA46A3"/>
    <w:rsid w:val="00CA4FFC"/>
    <w:rsid w:val="00CB0728"/>
    <w:rsid w:val="00CB361C"/>
    <w:rsid w:val="00CB5B0B"/>
    <w:rsid w:val="00CB62DA"/>
    <w:rsid w:val="00CB63F5"/>
    <w:rsid w:val="00CB6996"/>
    <w:rsid w:val="00CC089E"/>
    <w:rsid w:val="00CC11ED"/>
    <w:rsid w:val="00CC18CB"/>
    <w:rsid w:val="00CC1ED0"/>
    <w:rsid w:val="00CC4676"/>
    <w:rsid w:val="00CC50FA"/>
    <w:rsid w:val="00CC7C73"/>
    <w:rsid w:val="00CD03C3"/>
    <w:rsid w:val="00CD0B0B"/>
    <w:rsid w:val="00CD0E35"/>
    <w:rsid w:val="00CD16CA"/>
    <w:rsid w:val="00CD23F6"/>
    <w:rsid w:val="00CD44B2"/>
    <w:rsid w:val="00CD6DF7"/>
    <w:rsid w:val="00CE1DBC"/>
    <w:rsid w:val="00CE1FA7"/>
    <w:rsid w:val="00CE30C5"/>
    <w:rsid w:val="00CE3395"/>
    <w:rsid w:val="00CE3C2B"/>
    <w:rsid w:val="00CE763C"/>
    <w:rsid w:val="00CE7766"/>
    <w:rsid w:val="00CF0705"/>
    <w:rsid w:val="00CF0B4B"/>
    <w:rsid w:val="00CF25F0"/>
    <w:rsid w:val="00CF372C"/>
    <w:rsid w:val="00CF44E3"/>
    <w:rsid w:val="00CF4CD5"/>
    <w:rsid w:val="00CF7A59"/>
    <w:rsid w:val="00D00E6D"/>
    <w:rsid w:val="00D01C87"/>
    <w:rsid w:val="00D024A6"/>
    <w:rsid w:val="00D02581"/>
    <w:rsid w:val="00D03130"/>
    <w:rsid w:val="00D033A4"/>
    <w:rsid w:val="00D07028"/>
    <w:rsid w:val="00D07C36"/>
    <w:rsid w:val="00D11951"/>
    <w:rsid w:val="00D149A7"/>
    <w:rsid w:val="00D14ED7"/>
    <w:rsid w:val="00D15718"/>
    <w:rsid w:val="00D202E8"/>
    <w:rsid w:val="00D2159D"/>
    <w:rsid w:val="00D22D27"/>
    <w:rsid w:val="00D22D2E"/>
    <w:rsid w:val="00D26971"/>
    <w:rsid w:val="00D30B5E"/>
    <w:rsid w:val="00D31111"/>
    <w:rsid w:val="00D31827"/>
    <w:rsid w:val="00D365EB"/>
    <w:rsid w:val="00D406BE"/>
    <w:rsid w:val="00D408D5"/>
    <w:rsid w:val="00D40EFA"/>
    <w:rsid w:val="00D423DB"/>
    <w:rsid w:val="00D43B49"/>
    <w:rsid w:val="00D44C76"/>
    <w:rsid w:val="00D45DD4"/>
    <w:rsid w:val="00D46370"/>
    <w:rsid w:val="00D50096"/>
    <w:rsid w:val="00D50200"/>
    <w:rsid w:val="00D50437"/>
    <w:rsid w:val="00D51B16"/>
    <w:rsid w:val="00D523E4"/>
    <w:rsid w:val="00D52B40"/>
    <w:rsid w:val="00D52F71"/>
    <w:rsid w:val="00D53C6C"/>
    <w:rsid w:val="00D547C8"/>
    <w:rsid w:val="00D556DA"/>
    <w:rsid w:val="00D560B8"/>
    <w:rsid w:val="00D56F9E"/>
    <w:rsid w:val="00D5746C"/>
    <w:rsid w:val="00D61371"/>
    <w:rsid w:val="00D64955"/>
    <w:rsid w:val="00D660E2"/>
    <w:rsid w:val="00D670DC"/>
    <w:rsid w:val="00D702A0"/>
    <w:rsid w:val="00D7188D"/>
    <w:rsid w:val="00D71B82"/>
    <w:rsid w:val="00D7202C"/>
    <w:rsid w:val="00D72158"/>
    <w:rsid w:val="00D73678"/>
    <w:rsid w:val="00D73B09"/>
    <w:rsid w:val="00D73F64"/>
    <w:rsid w:val="00D74EA6"/>
    <w:rsid w:val="00D76C2D"/>
    <w:rsid w:val="00D80BFE"/>
    <w:rsid w:val="00D8220F"/>
    <w:rsid w:val="00D82E6C"/>
    <w:rsid w:val="00D85D3A"/>
    <w:rsid w:val="00D87462"/>
    <w:rsid w:val="00D87884"/>
    <w:rsid w:val="00D87C96"/>
    <w:rsid w:val="00D9295F"/>
    <w:rsid w:val="00D92F53"/>
    <w:rsid w:val="00D93512"/>
    <w:rsid w:val="00D972A5"/>
    <w:rsid w:val="00D9762C"/>
    <w:rsid w:val="00D97C38"/>
    <w:rsid w:val="00DA0CBA"/>
    <w:rsid w:val="00DA0ECD"/>
    <w:rsid w:val="00DA1E58"/>
    <w:rsid w:val="00DA21A1"/>
    <w:rsid w:val="00DA242F"/>
    <w:rsid w:val="00DA3EEE"/>
    <w:rsid w:val="00DA4B71"/>
    <w:rsid w:val="00DA6669"/>
    <w:rsid w:val="00DA786A"/>
    <w:rsid w:val="00DB0975"/>
    <w:rsid w:val="00DB114A"/>
    <w:rsid w:val="00DB128B"/>
    <w:rsid w:val="00DB2015"/>
    <w:rsid w:val="00DB2C21"/>
    <w:rsid w:val="00DB3F99"/>
    <w:rsid w:val="00DB5BF8"/>
    <w:rsid w:val="00DB657B"/>
    <w:rsid w:val="00DB6E64"/>
    <w:rsid w:val="00DC16B3"/>
    <w:rsid w:val="00DC1AEE"/>
    <w:rsid w:val="00DC4F84"/>
    <w:rsid w:val="00DC60FF"/>
    <w:rsid w:val="00DC7246"/>
    <w:rsid w:val="00DD05D7"/>
    <w:rsid w:val="00DD2DF1"/>
    <w:rsid w:val="00DD2DF5"/>
    <w:rsid w:val="00DD5BCB"/>
    <w:rsid w:val="00DD6D82"/>
    <w:rsid w:val="00DD7F4A"/>
    <w:rsid w:val="00DE14BE"/>
    <w:rsid w:val="00DE2C12"/>
    <w:rsid w:val="00DE41BA"/>
    <w:rsid w:val="00DE4DEC"/>
    <w:rsid w:val="00DE63E1"/>
    <w:rsid w:val="00DE6732"/>
    <w:rsid w:val="00DF20D8"/>
    <w:rsid w:val="00DF389D"/>
    <w:rsid w:val="00DF5E09"/>
    <w:rsid w:val="00E00F1E"/>
    <w:rsid w:val="00E030C9"/>
    <w:rsid w:val="00E03435"/>
    <w:rsid w:val="00E05582"/>
    <w:rsid w:val="00E061C5"/>
    <w:rsid w:val="00E0713C"/>
    <w:rsid w:val="00E10880"/>
    <w:rsid w:val="00E13AF3"/>
    <w:rsid w:val="00E14A31"/>
    <w:rsid w:val="00E15DFE"/>
    <w:rsid w:val="00E161FC"/>
    <w:rsid w:val="00E2134C"/>
    <w:rsid w:val="00E21F7E"/>
    <w:rsid w:val="00E24269"/>
    <w:rsid w:val="00E2515D"/>
    <w:rsid w:val="00E254EB"/>
    <w:rsid w:val="00E25EB5"/>
    <w:rsid w:val="00E263ED"/>
    <w:rsid w:val="00E27A7D"/>
    <w:rsid w:val="00E319F3"/>
    <w:rsid w:val="00E321D3"/>
    <w:rsid w:val="00E32693"/>
    <w:rsid w:val="00E32B87"/>
    <w:rsid w:val="00E344C7"/>
    <w:rsid w:val="00E41A07"/>
    <w:rsid w:val="00E422DE"/>
    <w:rsid w:val="00E44332"/>
    <w:rsid w:val="00E44900"/>
    <w:rsid w:val="00E44E79"/>
    <w:rsid w:val="00E45699"/>
    <w:rsid w:val="00E46E08"/>
    <w:rsid w:val="00E506AC"/>
    <w:rsid w:val="00E51D22"/>
    <w:rsid w:val="00E51EA7"/>
    <w:rsid w:val="00E52CA4"/>
    <w:rsid w:val="00E547FC"/>
    <w:rsid w:val="00E60E07"/>
    <w:rsid w:val="00E645D3"/>
    <w:rsid w:val="00E6670C"/>
    <w:rsid w:val="00E67A19"/>
    <w:rsid w:val="00E73245"/>
    <w:rsid w:val="00E759E7"/>
    <w:rsid w:val="00E77AF8"/>
    <w:rsid w:val="00E8103A"/>
    <w:rsid w:val="00E831BD"/>
    <w:rsid w:val="00E864D0"/>
    <w:rsid w:val="00E87A0B"/>
    <w:rsid w:val="00E9157B"/>
    <w:rsid w:val="00E915B3"/>
    <w:rsid w:val="00E91C70"/>
    <w:rsid w:val="00E93B24"/>
    <w:rsid w:val="00E94F39"/>
    <w:rsid w:val="00E955DD"/>
    <w:rsid w:val="00EA01F7"/>
    <w:rsid w:val="00EA0A9D"/>
    <w:rsid w:val="00EA0BBB"/>
    <w:rsid w:val="00EA140A"/>
    <w:rsid w:val="00EA1597"/>
    <w:rsid w:val="00EA1F9D"/>
    <w:rsid w:val="00EA2139"/>
    <w:rsid w:val="00EA2184"/>
    <w:rsid w:val="00EA2D9B"/>
    <w:rsid w:val="00EA3071"/>
    <w:rsid w:val="00EA430B"/>
    <w:rsid w:val="00EA4B9E"/>
    <w:rsid w:val="00EA74C5"/>
    <w:rsid w:val="00EA752A"/>
    <w:rsid w:val="00EA78B0"/>
    <w:rsid w:val="00EA7C72"/>
    <w:rsid w:val="00EB05DF"/>
    <w:rsid w:val="00EB2BD8"/>
    <w:rsid w:val="00EB4B2B"/>
    <w:rsid w:val="00EC00FC"/>
    <w:rsid w:val="00EC5A42"/>
    <w:rsid w:val="00EC6930"/>
    <w:rsid w:val="00ED0D19"/>
    <w:rsid w:val="00ED2DD0"/>
    <w:rsid w:val="00ED3935"/>
    <w:rsid w:val="00ED52C0"/>
    <w:rsid w:val="00ED7779"/>
    <w:rsid w:val="00ED77C6"/>
    <w:rsid w:val="00EE062C"/>
    <w:rsid w:val="00EE0CD8"/>
    <w:rsid w:val="00EE1E09"/>
    <w:rsid w:val="00EE6090"/>
    <w:rsid w:val="00EF0523"/>
    <w:rsid w:val="00EF18EC"/>
    <w:rsid w:val="00EF4F90"/>
    <w:rsid w:val="00EF5863"/>
    <w:rsid w:val="00EF5E22"/>
    <w:rsid w:val="00EF6017"/>
    <w:rsid w:val="00F0010F"/>
    <w:rsid w:val="00F0381E"/>
    <w:rsid w:val="00F0541D"/>
    <w:rsid w:val="00F05633"/>
    <w:rsid w:val="00F06C03"/>
    <w:rsid w:val="00F0729E"/>
    <w:rsid w:val="00F1004E"/>
    <w:rsid w:val="00F107AC"/>
    <w:rsid w:val="00F10830"/>
    <w:rsid w:val="00F13D71"/>
    <w:rsid w:val="00F147AA"/>
    <w:rsid w:val="00F17561"/>
    <w:rsid w:val="00F17FCA"/>
    <w:rsid w:val="00F20551"/>
    <w:rsid w:val="00F21636"/>
    <w:rsid w:val="00F217F1"/>
    <w:rsid w:val="00F22206"/>
    <w:rsid w:val="00F227CE"/>
    <w:rsid w:val="00F22B12"/>
    <w:rsid w:val="00F25E0F"/>
    <w:rsid w:val="00F274B8"/>
    <w:rsid w:val="00F304FD"/>
    <w:rsid w:val="00F3270D"/>
    <w:rsid w:val="00F33F31"/>
    <w:rsid w:val="00F34910"/>
    <w:rsid w:val="00F34CB2"/>
    <w:rsid w:val="00F35961"/>
    <w:rsid w:val="00F3714D"/>
    <w:rsid w:val="00F3742E"/>
    <w:rsid w:val="00F37A7B"/>
    <w:rsid w:val="00F37B66"/>
    <w:rsid w:val="00F40520"/>
    <w:rsid w:val="00F43701"/>
    <w:rsid w:val="00F4394B"/>
    <w:rsid w:val="00F45FA2"/>
    <w:rsid w:val="00F53990"/>
    <w:rsid w:val="00F54C07"/>
    <w:rsid w:val="00F5603C"/>
    <w:rsid w:val="00F60EF7"/>
    <w:rsid w:val="00F61FE0"/>
    <w:rsid w:val="00F620B5"/>
    <w:rsid w:val="00F626DA"/>
    <w:rsid w:val="00F63529"/>
    <w:rsid w:val="00F63679"/>
    <w:rsid w:val="00F64909"/>
    <w:rsid w:val="00F6756C"/>
    <w:rsid w:val="00F709C7"/>
    <w:rsid w:val="00F7192E"/>
    <w:rsid w:val="00F72F57"/>
    <w:rsid w:val="00F73E50"/>
    <w:rsid w:val="00F751BF"/>
    <w:rsid w:val="00F81815"/>
    <w:rsid w:val="00F819E0"/>
    <w:rsid w:val="00F82F8F"/>
    <w:rsid w:val="00F83851"/>
    <w:rsid w:val="00F854AE"/>
    <w:rsid w:val="00F869A6"/>
    <w:rsid w:val="00F8765E"/>
    <w:rsid w:val="00F90802"/>
    <w:rsid w:val="00F93054"/>
    <w:rsid w:val="00F94AAE"/>
    <w:rsid w:val="00FA0E8F"/>
    <w:rsid w:val="00FA1D9E"/>
    <w:rsid w:val="00FA4DEA"/>
    <w:rsid w:val="00FA5D74"/>
    <w:rsid w:val="00FA733E"/>
    <w:rsid w:val="00FB0625"/>
    <w:rsid w:val="00FB0794"/>
    <w:rsid w:val="00FB3D8D"/>
    <w:rsid w:val="00FB470D"/>
    <w:rsid w:val="00FB7048"/>
    <w:rsid w:val="00FC05FD"/>
    <w:rsid w:val="00FC2BD5"/>
    <w:rsid w:val="00FC66CB"/>
    <w:rsid w:val="00FD004F"/>
    <w:rsid w:val="00FD02CB"/>
    <w:rsid w:val="00FD094E"/>
    <w:rsid w:val="00FD11A8"/>
    <w:rsid w:val="00FD2027"/>
    <w:rsid w:val="00FD3B4F"/>
    <w:rsid w:val="00FD41D0"/>
    <w:rsid w:val="00FD42A0"/>
    <w:rsid w:val="00FD487F"/>
    <w:rsid w:val="00FD6474"/>
    <w:rsid w:val="00FD6976"/>
    <w:rsid w:val="00FE011F"/>
    <w:rsid w:val="00FE0705"/>
    <w:rsid w:val="00FE0C77"/>
    <w:rsid w:val="00FE1188"/>
    <w:rsid w:val="00FE258F"/>
    <w:rsid w:val="00FE2CAB"/>
    <w:rsid w:val="00FE45A4"/>
    <w:rsid w:val="00FE5C92"/>
    <w:rsid w:val="00FF0B4A"/>
    <w:rsid w:val="00FF2C52"/>
    <w:rsid w:val="00FF2DED"/>
    <w:rsid w:val="00FF6488"/>
    <w:rsid w:val="00FF69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7729A"/>
  <w15:docId w15:val="{69C4E26F-3292-4ADE-AB3F-9F05135B6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15D"/>
    <w:pPr>
      <w:spacing w:after="0" w:line="240" w:lineRule="auto"/>
    </w:pPr>
    <w:rPr>
      <w:rFonts w:ascii="Times New Roman" w:eastAsia="Times New Roman" w:hAnsi="Times New Roman" w:cs="Arial"/>
      <w:sz w:val="24"/>
      <w:szCs w:val="24"/>
      <w:lang w:eastAsia="ru-RU"/>
    </w:rPr>
  </w:style>
  <w:style w:type="paragraph" w:styleId="1">
    <w:name w:val="heading 1"/>
    <w:basedOn w:val="a"/>
    <w:next w:val="a"/>
    <w:link w:val="10"/>
    <w:qFormat/>
    <w:rsid w:val="00C12873"/>
    <w:pPr>
      <w:keepNext/>
      <w:outlineLvl w:val="0"/>
    </w:pPr>
    <w:rPr>
      <w:rFonts w:cs="Times New Roman"/>
      <w:szCs w:val="20"/>
    </w:rPr>
  </w:style>
  <w:style w:type="paragraph" w:styleId="2">
    <w:name w:val="heading 2"/>
    <w:basedOn w:val="a"/>
    <w:next w:val="a"/>
    <w:link w:val="20"/>
    <w:uiPriority w:val="9"/>
    <w:semiHidden/>
    <w:unhideWhenUsed/>
    <w:qFormat/>
    <w:rsid w:val="0072589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11"/>
    <w:link w:val="40"/>
    <w:qFormat/>
    <w:rsid w:val="00437346"/>
    <w:pPr>
      <w:keepNext/>
      <w:tabs>
        <w:tab w:val="left" w:pos="1224"/>
      </w:tabs>
      <w:spacing w:before="240"/>
      <w:ind w:left="1224" w:hanging="864"/>
      <w:outlineLvl w:val="3"/>
    </w:pPr>
    <w:rPr>
      <w:rFonts w:ascii="Arial" w:eastAsia="Calibri" w:hAnsi="Arial"/>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920E42"/>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E27A7D"/>
    <w:rPr>
      <w:rFonts w:ascii="Calibri" w:eastAsia="Times New Roman" w:hAnsi="Calibri" w:cs="Calibri"/>
      <w:szCs w:val="20"/>
      <w:lang w:eastAsia="ru-RU"/>
    </w:rPr>
  </w:style>
  <w:style w:type="paragraph" w:customStyle="1" w:styleId="ConsPlusTitle">
    <w:name w:val="ConsPlusTitle"/>
    <w:rsid w:val="00991C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Preformat">
    <w:name w:val="Preformat"/>
    <w:qFormat/>
    <w:rsid w:val="00A45651"/>
    <w:pPr>
      <w:suppressAutoHyphens/>
      <w:autoSpaceDE w:val="0"/>
      <w:spacing w:after="0" w:line="240" w:lineRule="auto"/>
    </w:pPr>
    <w:rPr>
      <w:rFonts w:ascii="Courier New" w:eastAsia="Arial" w:hAnsi="Courier New" w:cs="Courier New"/>
      <w:sz w:val="20"/>
      <w:szCs w:val="20"/>
      <w:lang w:eastAsia="ar-SA"/>
    </w:rPr>
  </w:style>
  <w:style w:type="paragraph" w:customStyle="1" w:styleId="11">
    <w:name w:val="Обычный1"/>
    <w:qFormat/>
    <w:rsid w:val="00EE062C"/>
    <w:pPr>
      <w:suppressAutoHyphens/>
      <w:spacing w:after="200" w:line="276" w:lineRule="auto"/>
      <w:textAlignment w:val="baseline"/>
    </w:pPr>
    <w:rPr>
      <w:rFonts w:ascii="Times New Roman" w:eastAsia="Times New Roman" w:hAnsi="Times New Roman" w:cs="Times New Roman"/>
      <w:color w:val="00000A"/>
      <w:sz w:val="24"/>
      <w:szCs w:val="20"/>
      <w:lang w:eastAsia="zh-CN"/>
    </w:rPr>
  </w:style>
  <w:style w:type="character" w:styleId="a3">
    <w:name w:val="Placeholder Text"/>
    <w:basedOn w:val="a0"/>
    <w:uiPriority w:val="99"/>
    <w:semiHidden/>
    <w:rsid w:val="006B4688"/>
    <w:rPr>
      <w:color w:val="808080"/>
    </w:rPr>
  </w:style>
  <w:style w:type="paragraph" w:styleId="a4">
    <w:name w:val="header"/>
    <w:basedOn w:val="a"/>
    <w:link w:val="a5"/>
    <w:uiPriority w:val="99"/>
    <w:unhideWhenUsed/>
    <w:rsid w:val="000731B1"/>
    <w:pPr>
      <w:tabs>
        <w:tab w:val="center" w:pos="4677"/>
        <w:tab w:val="right" w:pos="9355"/>
      </w:tabs>
    </w:pPr>
  </w:style>
  <w:style w:type="character" w:customStyle="1" w:styleId="a5">
    <w:name w:val="Верхний колонтитул Знак"/>
    <w:basedOn w:val="a0"/>
    <w:link w:val="a4"/>
    <w:uiPriority w:val="99"/>
    <w:rsid w:val="000731B1"/>
    <w:rPr>
      <w:rFonts w:ascii="Times New Roman" w:eastAsia="Times New Roman" w:hAnsi="Times New Roman" w:cs="Arial"/>
      <w:sz w:val="24"/>
      <w:szCs w:val="24"/>
      <w:lang w:eastAsia="ru-RU"/>
    </w:rPr>
  </w:style>
  <w:style w:type="paragraph" w:styleId="a6">
    <w:name w:val="footer"/>
    <w:basedOn w:val="a"/>
    <w:link w:val="a7"/>
    <w:uiPriority w:val="99"/>
    <w:unhideWhenUsed/>
    <w:rsid w:val="000731B1"/>
    <w:pPr>
      <w:tabs>
        <w:tab w:val="center" w:pos="4677"/>
        <w:tab w:val="right" w:pos="9355"/>
      </w:tabs>
    </w:pPr>
  </w:style>
  <w:style w:type="character" w:customStyle="1" w:styleId="a7">
    <w:name w:val="Нижний колонтитул Знак"/>
    <w:basedOn w:val="a0"/>
    <w:link w:val="a6"/>
    <w:uiPriority w:val="99"/>
    <w:rsid w:val="000731B1"/>
    <w:rPr>
      <w:rFonts w:ascii="Times New Roman" w:eastAsia="Times New Roman" w:hAnsi="Times New Roman" w:cs="Arial"/>
      <w:sz w:val="24"/>
      <w:szCs w:val="24"/>
      <w:lang w:eastAsia="ru-RU"/>
    </w:rPr>
  </w:style>
  <w:style w:type="paragraph" w:styleId="a8">
    <w:name w:val="List Paragraph"/>
    <w:basedOn w:val="a"/>
    <w:uiPriority w:val="34"/>
    <w:qFormat/>
    <w:rsid w:val="00FB7048"/>
    <w:pPr>
      <w:spacing w:after="200" w:line="276" w:lineRule="auto"/>
      <w:ind w:left="720"/>
      <w:contextualSpacing/>
    </w:pPr>
    <w:rPr>
      <w:rFonts w:ascii="Calibri" w:hAnsi="Calibri" w:cs="Times New Roman"/>
      <w:sz w:val="22"/>
      <w:szCs w:val="22"/>
    </w:rPr>
  </w:style>
  <w:style w:type="character" w:customStyle="1" w:styleId="40">
    <w:name w:val="Заголовок 4 Знак"/>
    <w:basedOn w:val="a0"/>
    <w:link w:val="4"/>
    <w:qFormat/>
    <w:rsid w:val="00437346"/>
    <w:rPr>
      <w:rFonts w:ascii="Arial" w:eastAsia="Calibri" w:hAnsi="Arial" w:cs="Times New Roman"/>
      <w:color w:val="00000A"/>
      <w:szCs w:val="20"/>
    </w:rPr>
  </w:style>
  <w:style w:type="paragraph" w:customStyle="1" w:styleId="ConsPlusCell">
    <w:name w:val="ConsPlusCell"/>
    <w:rsid w:val="0064684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12">
    <w:name w:val="Заголовок1"/>
    <w:basedOn w:val="11"/>
    <w:next w:val="a9"/>
    <w:qFormat/>
    <w:rsid w:val="00672029"/>
    <w:rPr>
      <w:rFonts w:ascii="Arial" w:eastAsia="Arial" w:hAnsi="Arial" w:cs="Arial"/>
      <w:b/>
      <w:bCs/>
      <w:sz w:val="22"/>
      <w:szCs w:val="22"/>
      <w:lang w:eastAsia="ar-SA"/>
    </w:rPr>
  </w:style>
  <w:style w:type="paragraph" w:styleId="a9">
    <w:name w:val="Body Text"/>
    <w:basedOn w:val="a"/>
    <w:link w:val="aa"/>
    <w:unhideWhenUsed/>
    <w:rsid w:val="00672029"/>
    <w:pPr>
      <w:spacing w:after="120"/>
    </w:pPr>
  </w:style>
  <w:style w:type="character" w:customStyle="1" w:styleId="aa">
    <w:name w:val="Основной текст Знак"/>
    <w:basedOn w:val="a0"/>
    <w:link w:val="a9"/>
    <w:uiPriority w:val="99"/>
    <w:semiHidden/>
    <w:rsid w:val="00672029"/>
    <w:rPr>
      <w:rFonts w:ascii="Times New Roman" w:eastAsia="Times New Roman" w:hAnsi="Times New Roman" w:cs="Arial"/>
      <w:sz w:val="24"/>
      <w:szCs w:val="24"/>
      <w:lang w:eastAsia="ru-RU"/>
    </w:rPr>
  </w:style>
  <w:style w:type="paragraph" w:styleId="ab">
    <w:name w:val="Balloon Text"/>
    <w:basedOn w:val="a"/>
    <w:link w:val="ac"/>
    <w:unhideWhenUsed/>
    <w:rsid w:val="00536AB2"/>
    <w:rPr>
      <w:rFonts w:ascii="Segoe UI" w:hAnsi="Segoe UI" w:cs="Segoe UI"/>
      <w:sz w:val="18"/>
      <w:szCs w:val="18"/>
    </w:rPr>
  </w:style>
  <w:style w:type="character" w:customStyle="1" w:styleId="ac">
    <w:name w:val="Текст выноски Знак"/>
    <w:basedOn w:val="a0"/>
    <w:link w:val="ab"/>
    <w:rsid w:val="00536AB2"/>
    <w:rPr>
      <w:rFonts w:ascii="Segoe UI" w:eastAsia="Times New Roman" w:hAnsi="Segoe UI" w:cs="Segoe UI"/>
      <w:sz w:val="18"/>
      <w:szCs w:val="18"/>
      <w:lang w:eastAsia="ru-RU"/>
    </w:rPr>
  </w:style>
  <w:style w:type="character" w:styleId="ad">
    <w:name w:val="Hyperlink"/>
    <w:uiPriority w:val="99"/>
    <w:unhideWhenUsed/>
    <w:rsid w:val="009945A3"/>
    <w:rPr>
      <w:color w:val="0000FF"/>
      <w:u w:val="single"/>
    </w:rPr>
  </w:style>
  <w:style w:type="table" w:styleId="ae">
    <w:name w:val="Table Grid"/>
    <w:basedOn w:val="a1"/>
    <w:uiPriority w:val="59"/>
    <w:rsid w:val="005803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otnote reference"/>
    <w:basedOn w:val="a0"/>
    <w:uiPriority w:val="99"/>
    <w:semiHidden/>
    <w:unhideWhenUsed/>
    <w:rsid w:val="009E7083"/>
    <w:rPr>
      <w:rFonts w:cs="Times New Roman"/>
      <w:vertAlign w:val="superscript"/>
    </w:rPr>
  </w:style>
  <w:style w:type="character" w:customStyle="1" w:styleId="20">
    <w:name w:val="Заголовок 2 Знак"/>
    <w:basedOn w:val="a0"/>
    <w:link w:val="2"/>
    <w:uiPriority w:val="9"/>
    <w:rsid w:val="00725898"/>
    <w:rPr>
      <w:rFonts w:asciiTheme="majorHAnsi" w:eastAsiaTheme="majorEastAsia" w:hAnsiTheme="majorHAnsi" w:cstheme="majorBidi"/>
      <w:color w:val="2E74B5" w:themeColor="accent1" w:themeShade="BF"/>
      <w:sz w:val="26"/>
      <w:szCs w:val="26"/>
      <w:lang w:eastAsia="ru-RU"/>
    </w:rPr>
  </w:style>
  <w:style w:type="paragraph" w:styleId="af0">
    <w:name w:val="footnote text"/>
    <w:basedOn w:val="a"/>
    <w:link w:val="af1"/>
    <w:uiPriority w:val="99"/>
    <w:semiHidden/>
    <w:unhideWhenUsed/>
    <w:rsid w:val="00725898"/>
    <w:pPr>
      <w:spacing w:after="200" w:line="276" w:lineRule="auto"/>
    </w:pPr>
    <w:rPr>
      <w:rFonts w:asciiTheme="minorHAnsi" w:eastAsiaTheme="minorEastAsia" w:hAnsiTheme="minorHAnsi" w:cstheme="minorBidi"/>
      <w:sz w:val="20"/>
      <w:szCs w:val="20"/>
    </w:rPr>
  </w:style>
  <w:style w:type="character" w:customStyle="1" w:styleId="af1">
    <w:name w:val="Текст сноски Знак"/>
    <w:basedOn w:val="a0"/>
    <w:link w:val="af0"/>
    <w:uiPriority w:val="99"/>
    <w:semiHidden/>
    <w:rsid w:val="00725898"/>
    <w:rPr>
      <w:rFonts w:eastAsiaTheme="minorEastAsia"/>
      <w:sz w:val="20"/>
      <w:szCs w:val="20"/>
      <w:lang w:eastAsia="ru-RU"/>
    </w:rPr>
  </w:style>
  <w:style w:type="character" w:customStyle="1" w:styleId="af2">
    <w:name w:val="Основной текст_"/>
    <w:link w:val="13"/>
    <w:qFormat/>
    <w:locked/>
    <w:rsid w:val="008C303E"/>
    <w:rPr>
      <w:rFonts w:ascii="Times New Roman" w:hAnsi="Times New Roman"/>
      <w:sz w:val="26"/>
      <w:shd w:val="clear" w:color="auto" w:fill="FFFFFF"/>
    </w:rPr>
  </w:style>
  <w:style w:type="paragraph" w:customStyle="1" w:styleId="13">
    <w:name w:val="Основной текст1"/>
    <w:basedOn w:val="a"/>
    <w:link w:val="af2"/>
    <w:qFormat/>
    <w:rsid w:val="008C303E"/>
    <w:pPr>
      <w:shd w:val="clear" w:color="auto" w:fill="FFFFFF"/>
      <w:spacing w:line="326" w:lineRule="exact"/>
    </w:pPr>
    <w:rPr>
      <w:rFonts w:eastAsiaTheme="minorHAnsi" w:cstheme="minorBidi"/>
      <w:sz w:val="26"/>
      <w:szCs w:val="22"/>
      <w:lang w:eastAsia="en-US"/>
    </w:rPr>
  </w:style>
  <w:style w:type="character" w:customStyle="1" w:styleId="10">
    <w:name w:val="Заголовок 1 Знак"/>
    <w:basedOn w:val="a0"/>
    <w:link w:val="1"/>
    <w:rsid w:val="00C12873"/>
    <w:rPr>
      <w:rFonts w:ascii="Times New Roman" w:eastAsia="Times New Roman" w:hAnsi="Times New Roman" w:cs="Times New Roman"/>
      <w:sz w:val="24"/>
      <w:szCs w:val="20"/>
      <w:lang w:eastAsia="ru-RU"/>
    </w:rPr>
  </w:style>
  <w:style w:type="paragraph" w:styleId="af3">
    <w:name w:val="Body Text Indent"/>
    <w:basedOn w:val="a"/>
    <w:link w:val="af4"/>
    <w:rsid w:val="00C12873"/>
    <w:pPr>
      <w:ind w:firstLine="720"/>
      <w:jc w:val="both"/>
    </w:pPr>
  </w:style>
  <w:style w:type="character" w:customStyle="1" w:styleId="af4">
    <w:name w:val="Основной текст с отступом Знак"/>
    <w:basedOn w:val="a0"/>
    <w:link w:val="af3"/>
    <w:rsid w:val="00C12873"/>
    <w:rPr>
      <w:rFonts w:ascii="Times New Roman" w:eastAsia="Times New Roman" w:hAnsi="Times New Roman" w:cs="Arial"/>
      <w:sz w:val="24"/>
      <w:szCs w:val="24"/>
      <w:lang w:eastAsia="ru-RU"/>
    </w:rPr>
  </w:style>
  <w:style w:type="paragraph" w:styleId="21">
    <w:name w:val="Body Text Indent 2"/>
    <w:basedOn w:val="a"/>
    <w:link w:val="22"/>
    <w:rsid w:val="00C12873"/>
    <w:pPr>
      <w:ind w:left="1440" w:firstLine="720"/>
      <w:jc w:val="both"/>
    </w:pPr>
    <w:rPr>
      <w:rFonts w:cs="Times New Roman"/>
      <w:bCs/>
      <w:szCs w:val="20"/>
    </w:rPr>
  </w:style>
  <w:style w:type="character" w:customStyle="1" w:styleId="22">
    <w:name w:val="Основной текст с отступом 2 Знак"/>
    <w:basedOn w:val="a0"/>
    <w:link w:val="21"/>
    <w:rsid w:val="00C12873"/>
    <w:rPr>
      <w:rFonts w:ascii="Times New Roman" w:eastAsia="Times New Roman" w:hAnsi="Times New Roman" w:cs="Times New Roman"/>
      <w:bCs/>
      <w:sz w:val="24"/>
      <w:szCs w:val="20"/>
      <w:lang w:eastAsia="ru-RU"/>
    </w:rPr>
  </w:style>
  <w:style w:type="paragraph" w:customStyle="1" w:styleId="ConsPlusNonformat">
    <w:name w:val="ConsPlusNonformat"/>
    <w:uiPriority w:val="99"/>
    <w:rsid w:val="00C1287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harCharCharChar">
    <w:name w:val="Знак Знак Char Char Знак Знак Char Char Знак Знак Знак Знак Знак Знак Знак Знак Знак Знак Знак Знак Знак Знак Знак"/>
    <w:basedOn w:val="a"/>
    <w:semiHidden/>
    <w:rsid w:val="00C12873"/>
    <w:pPr>
      <w:spacing w:after="160" w:line="240" w:lineRule="exact"/>
    </w:pPr>
    <w:rPr>
      <w:rFonts w:ascii="Verdana" w:hAnsi="Verdana" w:cs="Times New Roman"/>
      <w:sz w:val="20"/>
      <w:szCs w:val="20"/>
      <w:lang w:val="en-US" w:eastAsia="en-US"/>
    </w:rPr>
  </w:style>
  <w:style w:type="paragraph" w:customStyle="1" w:styleId="ConsPlusDocList">
    <w:name w:val="ConsPlusDocList"/>
    <w:rsid w:val="00C1287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1287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2873"/>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38325">
      <w:bodyDiv w:val="1"/>
      <w:marLeft w:val="0"/>
      <w:marRight w:val="0"/>
      <w:marTop w:val="0"/>
      <w:marBottom w:val="0"/>
      <w:divBdr>
        <w:top w:val="none" w:sz="0" w:space="0" w:color="auto"/>
        <w:left w:val="none" w:sz="0" w:space="0" w:color="auto"/>
        <w:bottom w:val="none" w:sz="0" w:space="0" w:color="auto"/>
        <w:right w:val="none" w:sz="0" w:space="0" w:color="auto"/>
      </w:divBdr>
    </w:div>
    <w:div w:id="1004479258">
      <w:bodyDiv w:val="1"/>
      <w:marLeft w:val="0"/>
      <w:marRight w:val="0"/>
      <w:marTop w:val="0"/>
      <w:marBottom w:val="0"/>
      <w:divBdr>
        <w:top w:val="none" w:sz="0" w:space="0" w:color="auto"/>
        <w:left w:val="none" w:sz="0" w:space="0" w:color="auto"/>
        <w:bottom w:val="none" w:sz="0" w:space="0" w:color="auto"/>
        <w:right w:val="none" w:sz="0" w:space="0" w:color="auto"/>
      </w:divBdr>
    </w:div>
    <w:div w:id="166698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6A1FE-C0B6-4CA9-AB65-9C0DADF3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911</Words>
  <Characters>5199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Даницкая</dc:creator>
  <cp:keywords/>
  <dc:description/>
  <cp:lastModifiedBy>Елена Даницкая</cp:lastModifiedBy>
  <cp:revision>17</cp:revision>
  <cp:lastPrinted>2025-10-09T10:09:00Z</cp:lastPrinted>
  <dcterms:created xsi:type="dcterms:W3CDTF">2025-10-07T09:31:00Z</dcterms:created>
  <dcterms:modified xsi:type="dcterms:W3CDTF">2025-11-13T08:05:00Z</dcterms:modified>
</cp:coreProperties>
</file>